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7B6E5E" w14:textId="77777777" w:rsidR="009B7246" w:rsidRPr="009B7246" w:rsidRDefault="009B7246" w:rsidP="00CE391E">
      <w:pPr>
        <w:autoSpaceDE w:val="0"/>
        <w:autoSpaceDN w:val="0"/>
        <w:adjustRightInd w:val="0"/>
        <w:jc w:val="both"/>
        <w:rPr>
          <w:rFonts w:ascii="Times New Roman" w:hAnsi="Times New Roman" w:cs="Times New Roman"/>
          <w:b/>
          <w:u w:val="single"/>
          <w:lang w:val="en-US"/>
        </w:rPr>
      </w:pPr>
    </w:p>
    <w:p w14:paraId="6C0353C4" w14:textId="27C180EB" w:rsidR="009B7246" w:rsidRPr="009B7246" w:rsidRDefault="009B7246" w:rsidP="00CE391E">
      <w:pPr>
        <w:autoSpaceDE w:val="0"/>
        <w:autoSpaceDN w:val="0"/>
        <w:adjustRightInd w:val="0"/>
        <w:jc w:val="both"/>
        <w:rPr>
          <w:rFonts w:ascii="Times New Roman" w:hAnsi="Times New Roman" w:cs="Times New Roman"/>
          <w:b/>
          <w:sz w:val="28"/>
          <w:u w:val="single"/>
          <w:lang w:val="en-US"/>
        </w:rPr>
      </w:pPr>
      <w:r w:rsidRPr="009B7246">
        <w:rPr>
          <w:rFonts w:ascii="Times New Roman" w:hAnsi="Times New Roman" w:cs="Times New Roman"/>
          <w:b/>
          <w:sz w:val="28"/>
          <w:u w:val="single"/>
          <w:lang w:val="en-US"/>
        </w:rPr>
        <w:t>1</w:t>
      </w:r>
      <w:r w:rsidRPr="009B7246">
        <w:rPr>
          <w:rFonts w:ascii="Times New Roman" w:hAnsi="Times New Roman" w:cs="Times New Roman"/>
          <w:b/>
          <w:sz w:val="28"/>
          <w:u w:val="single"/>
          <w:vertAlign w:val="superscript"/>
          <w:lang w:val="en-US"/>
        </w:rPr>
        <w:t xml:space="preserve">st </w:t>
      </w:r>
      <w:r w:rsidRPr="009B7246">
        <w:rPr>
          <w:rFonts w:ascii="Times New Roman" w:hAnsi="Times New Roman" w:cs="Times New Roman"/>
          <w:b/>
          <w:sz w:val="28"/>
          <w:u w:val="single"/>
          <w:lang w:val="en-US"/>
        </w:rPr>
        <w:t xml:space="preserve">Reading: </w:t>
      </w:r>
      <w:r w:rsidRPr="009B7246">
        <w:rPr>
          <w:rFonts w:ascii="Times New Roman" w:hAnsi="Times New Roman" w:cs="Times New Roman"/>
          <w:b/>
          <w:sz w:val="28"/>
          <w:u w:val="single"/>
          <w:lang w:val="en-US"/>
        </w:rPr>
        <w:t>Exodus 3:1–8a, 13–15</w:t>
      </w:r>
    </w:p>
    <w:p w14:paraId="56B1849B" w14:textId="24184D87" w:rsidR="009B7246" w:rsidRPr="009B7246" w:rsidRDefault="00A74034" w:rsidP="00CE391E">
      <w:pPr>
        <w:autoSpaceDE w:val="0"/>
        <w:autoSpaceDN w:val="0"/>
        <w:adjustRightInd w:val="0"/>
        <w:spacing w:before="100"/>
        <w:jc w:val="both"/>
        <w:rPr>
          <w:rFonts w:ascii="Times New Roman" w:hAnsi="Times New Roman" w:cs="Times New Roman"/>
          <w:b/>
          <w:lang w:val="en-US"/>
        </w:rPr>
      </w:pPr>
      <w:r>
        <w:rPr>
          <w:rFonts w:ascii="Times New Roman" w:hAnsi="Times New Roman" w:cs="Times New Roman"/>
          <w:b/>
          <w:lang w:val="en-US"/>
        </w:rPr>
        <w:tab/>
      </w:r>
      <w:r w:rsidR="009B7246" w:rsidRPr="009B7246">
        <w:rPr>
          <w:rFonts w:ascii="Times New Roman" w:hAnsi="Times New Roman" w:cs="Times New Roman"/>
          <w:b/>
          <w:lang w:val="en-US"/>
        </w:rPr>
        <w:t xml:space="preserve">Moses was keeping the flock of his father-in-law Jethro, the priest of Midian; he led his flock beyond the wilderness, and came to Horeb, the mountain of God. </w:t>
      </w:r>
      <w:r w:rsidR="009B7246" w:rsidRPr="009B7246">
        <w:rPr>
          <w:rFonts w:ascii="Times New Roman" w:hAnsi="Times New Roman" w:cs="Times New Roman"/>
          <w:b/>
          <w:vertAlign w:val="superscript"/>
          <w:lang w:val="en-US"/>
        </w:rPr>
        <w:t xml:space="preserve">2 </w:t>
      </w:r>
      <w:r w:rsidR="009B7246" w:rsidRPr="009B7246">
        <w:rPr>
          <w:rFonts w:ascii="Times New Roman" w:hAnsi="Times New Roman" w:cs="Times New Roman"/>
          <w:b/>
          <w:lang w:val="en-US"/>
        </w:rPr>
        <w:t xml:space="preserve">There the angel of the </w:t>
      </w:r>
      <w:r w:rsidR="009B7246" w:rsidRPr="009B7246">
        <w:rPr>
          <w:rFonts w:ascii="Times New Roman" w:hAnsi="Times New Roman" w:cs="Times New Roman"/>
          <w:b/>
          <w:smallCaps/>
          <w:lang w:val="en-US"/>
        </w:rPr>
        <w:t>Lord</w:t>
      </w:r>
      <w:r w:rsidR="009B7246" w:rsidRPr="009B7246">
        <w:rPr>
          <w:rFonts w:ascii="Times New Roman" w:hAnsi="Times New Roman" w:cs="Times New Roman"/>
          <w:b/>
          <w:lang w:val="en-US"/>
        </w:rPr>
        <w:t xml:space="preserve"> appeared to him in a flame of fire out of a bush; he looked, and the bush was blazing, yet it was not consumed. </w:t>
      </w:r>
      <w:r w:rsidR="009B7246" w:rsidRPr="009B7246">
        <w:rPr>
          <w:rFonts w:ascii="Times New Roman" w:hAnsi="Times New Roman" w:cs="Times New Roman"/>
          <w:b/>
          <w:vertAlign w:val="superscript"/>
          <w:lang w:val="en-US"/>
        </w:rPr>
        <w:t xml:space="preserve">3 </w:t>
      </w:r>
      <w:r w:rsidR="009B7246" w:rsidRPr="009B7246">
        <w:rPr>
          <w:rFonts w:ascii="Times New Roman" w:hAnsi="Times New Roman" w:cs="Times New Roman"/>
          <w:b/>
          <w:lang w:val="en-US"/>
        </w:rPr>
        <w:t xml:space="preserve">Then Moses said, “I must turn aside and look at this great sight, and see why the bush is not burned up.” </w:t>
      </w:r>
      <w:r w:rsidR="009B7246" w:rsidRPr="009B7246">
        <w:rPr>
          <w:rFonts w:ascii="Times New Roman" w:hAnsi="Times New Roman" w:cs="Times New Roman"/>
          <w:b/>
          <w:vertAlign w:val="superscript"/>
          <w:lang w:val="en-US"/>
        </w:rPr>
        <w:t xml:space="preserve">4 </w:t>
      </w:r>
      <w:r w:rsidR="009B7246" w:rsidRPr="009B7246">
        <w:rPr>
          <w:rFonts w:ascii="Times New Roman" w:hAnsi="Times New Roman" w:cs="Times New Roman"/>
          <w:b/>
          <w:lang w:val="en-US"/>
        </w:rPr>
        <w:t xml:space="preserve">When the </w:t>
      </w:r>
      <w:r w:rsidR="009B7246" w:rsidRPr="009B7246">
        <w:rPr>
          <w:rFonts w:ascii="Times New Roman" w:hAnsi="Times New Roman" w:cs="Times New Roman"/>
          <w:b/>
          <w:smallCaps/>
          <w:lang w:val="en-US"/>
        </w:rPr>
        <w:t>Lord</w:t>
      </w:r>
      <w:r w:rsidR="009B7246" w:rsidRPr="009B7246">
        <w:rPr>
          <w:rFonts w:ascii="Times New Roman" w:hAnsi="Times New Roman" w:cs="Times New Roman"/>
          <w:b/>
          <w:lang w:val="en-US"/>
        </w:rPr>
        <w:t xml:space="preserve"> saw that he had turned aside to see, God called to him out of the bush, </w:t>
      </w:r>
      <w:r w:rsidR="009B7246" w:rsidRPr="009B7246">
        <w:rPr>
          <w:rFonts w:ascii="Times New Roman" w:hAnsi="Times New Roman" w:cs="Times New Roman"/>
          <w:b/>
          <w:color w:val="FF0000"/>
          <w:lang w:val="en-US"/>
        </w:rPr>
        <w:t>“Moses, Moses!”</w:t>
      </w:r>
      <w:r w:rsidR="009B7246" w:rsidRPr="009B7246">
        <w:rPr>
          <w:rFonts w:ascii="Times New Roman" w:hAnsi="Times New Roman" w:cs="Times New Roman"/>
          <w:b/>
          <w:lang w:val="en-US"/>
        </w:rPr>
        <w:t xml:space="preserve"> And he said, “Here I am.” </w:t>
      </w:r>
      <w:r w:rsidR="009B7246" w:rsidRPr="009B7246">
        <w:rPr>
          <w:rFonts w:ascii="Times New Roman" w:hAnsi="Times New Roman" w:cs="Times New Roman"/>
          <w:b/>
          <w:vertAlign w:val="superscript"/>
          <w:lang w:val="en-US"/>
        </w:rPr>
        <w:t xml:space="preserve">5 </w:t>
      </w:r>
      <w:r w:rsidR="009B7246" w:rsidRPr="009B7246">
        <w:rPr>
          <w:rFonts w:ascii="Times New Roman" w:hAnsi="Times New Roman" w:cs="Times New Roman"/>
          <w:b/>
          <w:lang w:val="en-US"/>
        </w:rPr>
        <w:t xml:space="preserve">Then he said, </w:t>
      </w:r>
      <w:r w:rsidR="009B7246" w:rsidRPr="009B7246">
        <w:rPr>
          <w:rFonts w:ascii="Times New Roman" w:hAnsi="Times New Roman" w:cs="Times New Roman"/>
          <w:b/>
          <w:color w:val="FF0000"/>
          <w:lang w:val="en-US"/>
        </w:rPr>
        <w:t xml:space="preserve">“Come no closer! Remove the sandals from your feet, for the place on which you are standing is holy ground.” </w:t>
      </w:r>
      <w:r w:rsidR="009B7246" w:rsidRPr="009B7246">
        <w:rPr>
          <w:rFonts w:ascii="Times New Roman" w:hAnsi="Times New Roman" w:cs="Times New Roman"/>
          <w:b/>
          <w:vertAlign w:val="superscript"/>
          <w:lang w:val="en-US"/>
        </w:rPr>
        <w:t xml:space="preserve">6 </w:t>
      </w:r>
      <w:r w:rsidR="009B7246" w:rsidRPr="009B7246">
        <w:rPr>
          <w:rFonts w:ascii="Times New Roman" w:hAnsi="Times New Roman" w:cs="Times New Roman"/>
          <w:b/>
          <w:lang w:val="en-US"/>
        </w:rPr>
        <w:t xml:space="preserve">He said further, </w:t>
      </w:r>
      <w:r w:rsidR="009B7246" w:rsidRPr="009B7246">
        <w:rPr>
          <w:rFonts w:ascii="Times New Roman" w:hAnsi="Times New Roman" w:cs="Times New Roman"/>
          <w:b/>
          <w:color w:val="FF0000"/>
          <w:lang w:val="en-US"/>
        </w:rPr>
        <w:t xml:space="preserve">“I am the God of your father, the God of Abraham, the God of Isaac, and the God of Jacob.” </w:t>
      </w:r>
      <w:r w:rsidR="009B7246" w:rsidRPr="009B7246">
        <w:rPr>
          <w:rFonts w:ascii="Times New Roman" w:hAnsi="Times New Roman" w:cs="Times New Roman"/>
          <w:b/>
          <w:lang w:val="en-US"/>
        </w:rPr>
        <w:t>And Moses hid his face, for he was afraid to look at God.</w:t>
      </w:r>
    </w:p>
    <w:p w14:paraId="7072CF06" w14:textId="529CECBC" w:rsidR="009B7246" w:rsidRPr="009B7246" w:rsidRDefault="009B7246" w:rsidP="00B15A59">
      <w:pPr>
        <w:autoSpaceDE w:val="0"/>
        <w:autoSpaceDN w:val="0"/>
        <w:adjustRightInd w:val="0"/>
        <w:ind w:firstLine="360"/>
        <w:jc w:val="both"/>
        <w:rPr>
          <w:rFonts w:ascii="Times New Roman" w:hAnsi="Times New Roman" w:cs="Times New Roman"/>
          <w:b/>
          <w:lang w:val="en-US"/>
        </w:rPr>
      </w:pPr>
      <w:r w:rsidRPr="009B7246">
        <w:rPr>
          <w:rFonts w:ascii="Times New Roman" w:hAnsi="Times New Roman" w:cs="Times New Roman"/>
          <w:b/>
          <w:vertAlign w:val="superscript"/>
          <w:lang w:val="en-US"/>
        </w:rPr>
        <w:t xml:space="preserve">7 </w:t>
      </w:r>
      <w:r w:rsidRPr="009B7246">
        <w:rPr>
          <w:rFonts w:ascii="Times New Roman" w:hAnsi="Times New Roman" w:cs="Times New Roman"/>
          <w:b/>
          <w:lang w:val="en-US"/>
        </w:rPr>
        <w:t xml:space="preserve">Then the </w:t>
      </w:r>
      <w:r w:rsidRPr="009B7246">
        <w:rPr>
          <w:rFonts w:ascii="Times New Roman" w:hAnsi="Times New Roman" w:cs="Times New Roman"/>
          <w:b/>
          <w:smallCaps/>
          <w:lang w:val="en-US"/>
        </w:rPr>
        <w:t>Lord</w:t>
      </w:r>
      <w:r w:rsidRPr="009B7246">
        <w:rPr>
          <w:rFonts w:ascii="Times New Roman" w:hAnsi="Times New Roman" w:cs="Times New Roman"/>
          <w:b/>
          <w:lang w:val="en-US"/>
        </w:rPr>
        <w:t xml:space="preserve"> said, </w:t>
      </w:r>
      <w:r w:rsidRPr="009B7246">
        <w:rPr>
          <w:rFonts w:ascii="Times New Roman" w:hAnsi="Times New Roman" w:cs="Times New Roman"/>
          <w:b/>
          <w:color w:val="FF0000"/>
          <w:lang w:val="en-US"/>
        </w:rPr>
        <w:t xml:space="preserve">“I have observed the misery of my people who are in Egypt; I have heard their cry on account of their taskmasters. Indeed, I know their sufferings, </w:t>
      </w:r>
      <w:r w:rsidRPr="009B7246">
        <w:rPr>
          <w:rFonts w:ascii="Times New Roman" w:hAnsi="Times New Roman" w:cs="Times New Roman"/>
          <w:b/>
          <w:color w:val="FF0000"/>
          <w:vertAlign w:val="superscript"/>
          <w:lang w:val="en-US"/>
        </w:rPr>
        <w:t xml:space="preserve">8 </w:t>
      </w:r>
      <w:r w:rsidRPr="009B7246">
        <w:rPr>
          <w:rFonts w:ascii="Times New Roman" w:hAnsi="Times New Roman" w:cs="Times New Roman"/>
          <w:b/>
          <w:color w:val="FF0000"/>
          <w:lang w:val="en-US"/>
        </w:rPr>
        <w:t>and I have come down to deliver them from the Egyptians, and to bring them up out of that land to a good and broad land, a land flowing with milk and honey, to the country of the Canaanites, the Hittites, the Amorites, the Perizzites, the Hivites, and the Jebusites.</w:t>
      </w:r>
      <w:r w:rsidR="00CE391E" w:rsidRPr="00CE391E">
        <w:rPr>
          <w:rFonts w:ascii="Times New Roman" w:hAnsi="Times New Roman" w:cs="Times New Roman"/>
          <w:b/>
          <w:color w:val="FF0000"/>
          <w:lang w:val="en-US"/>
        </w:rPr>
        <w:t>”</w:t>
      </w:r>
      <w:r w:rsidRPr="009B7246">
        <w:rPr>
          <w:rFonts w:ascii="Times New Roman" w:hAnsi="Times New Roman" w:cs="Times New Roman"/>
          <w:b/>
          <w:color w:val="FF0000"/>
          <w:lang w:val="en-US"/>
        </w:rPr>
        <w:t xml:space="preserve"> </w:t>
      </w:r>
    </w:p>
    <w:p w14:paraId="5AB408A0" w14:textId="28B1F5AE" w:rsidR="009B7246" w:rsidRPr="009B7246" w:rsidRDefault="009B7246" w:rsidP="00CE391E">
      <w:pPr>
        <w:autoSpaceDE w:val="0"/>
        <w:autoSpaceDN w:val="0"/>
        <w:adjustRightInd w:val="0"/>
        <w:spacing w:before="100"/>
        <w:ind w:firstLine="360"/>
        <w:jc w:val="both"/>
        <w:rPr>
          <w:rFonts w:ascii="Times New Roman" w:hAnsi="Times New Roman" w:cs="Times New Roman"/>
          <w:b/>
          <w:color w:val="FF0000"/>
          <w:lang w:val="en-US"/>
        </w:rPr>
      </w:pPr>
      <w:r w:rsidRPr="009B7246">
        <w:rPr>
          <w:rFonts w:ascii="Times New Roman" w:hAnsi="Times New Roman" w:cs="Times New Roman"/>
          <w:b/>
          <w:vertAlign w:val="superscript"/>
          <w:lang w:val="en-US"/>
        </w:rPr>
        <w:t xml:space="preserve">13 </w:t>
      </w:r>
      <w:r w:rsidRPr="009B7246">
        <w:rPr>
          <w:rFonts w:ascii="Times New Roman" w:hAnsi="Times New Roman" w:cs="Times New Roman"/>
          <w:b/>
          <w:lang w:val="en-US"/>
        </w:rPr>
        <w:t xml:space="preserve">But Moses said to God, “If I come to the Israelites and say to them, ‘The God of your ancestors has sent me to you,’ and they ask me, ‘What is his name?’ what shall I say to them?” </w:t>
      </w:r>
      <w:r w:rsidRPr="009B7246">
        <w:rPr>
          <w:rFonts w:ascii="Times New Roman" w:hAnsi="Times New Roman" w:cs="Times New Roman"/>
          <w:b/>
          <w:vertAlign w:val="superscript"/>
          <w:lang w:val="en-US"/>
        </w:rPr>
        <w:t xml:space="preserve">14 </w:t>
      </w:r>
      <w:r w:rsidRPr="009B7246">
        <w:rPr>
          <w:rFonts w:ascii="Times New Roman" w:hAnsi="Times New Roman" w:cs="Times New Roman"/>
          <w:b/>
          <w:lang w:val="en-US"/>
        </w:rPr>
        <w:t xml:space="preserve">God said to Moses, </w:t>
      </w:r>
      <w:r w:rsidRPr="009B7246">
        <w:rPr>
          <w:rFonts w:ascii="Times New Roman" w:hAnsi="Times New Roman" w:cs="Times New Roman"/>
          <w:b/>
          <w:color w:val="FF0000"/>
          <w:sz w:val="26"/>
          <w:szCs w:val="26"/>
          <w:lang w:val="en-US"/>
        </w:rPr>
        <w:t>“</w:t>
      </w:r>
      <w:r w:rsidRPr="009B7246">
        <w:rPr>
          <w:rFonts w:ascii="Times New Roman" w:hAnsi="Times New Roman" w:cs="Times New Roman"/>
          <w:b/>
          <w:smallCaps/>
          <w:color w:val="FF0000"/>
          <w:sz w:val="26"/>
          <w:szCs w:val="26"/>
          <w:lang w:val="en-US"/>
        </w:rPr>
        <w:t>I Am Who I Am</w:t>
      </w:r>
      <w:r w:rsidRPr="009B7246">
        <w:rPr>
          <w:rFonts w:ascii="Times New Roman" w:hAnsi="Times New Roman" w:cs="Times New Roman"/>
          <w:b/>
          <w:color w:val="FF0000"/>
          <w:sz w:val="26"/>
          <w:szCs w:val="26"/>
          <w:lang w:val="en-US"/>
        </w:rPr>
        <w:t>.”</w:t>
      </w:r>
      <w:r w:rsidRPr="009B7246">
        <w:rPr>
          <w:rFonts w:ascii="Times New Roman" w:hAnsi="Times New Roman" w:cs="Times New Roman"/>
          <w:b/>
          <w:color w:val="FF0000"/>
          <w:lang w:val="en-US"/>
        </w:rPr>
        <w:t xml:space="preserve"> </w:t>
      </w:r>
      <w:r w:rsidRPr="009B7246">
        <w:rPr>
          <w:rFonts w:ascii="Times New Roman" w:hAnsi="Times New Roman" w:cs="Times New Roman"/>
          <w:b/>
          <w:lang w:val="en-US"/>
        </w:rPr>
        <w:t xml:space="preserve">He said further, </w:t>
      </w:r>
      <w:r w:rsidRPr="009B7246">
        <w:rPr>
          <w:rFonts w:ascii="Times New Roman" w:hAnsi="Times New Roman" w:cs="Times New Roman"/>
          <w:b/>
          <w:color w:val="FF0000"/>
          <w:lang w:val="en-US"/>
        </w:rPr>
        <w:t>“Thus you shall say to the Israelites, ‘</w:t>
      </w:r>
      <w:r w:rsidRPr="009B7246">
        <w:rPr>
          <w:rFonts w:ascii="Times New Roman" w:hAnsi="Times New Roman" w:cs="Times New Roman"/>
          <w:b/>
          <w:smallCaps/>
          <w:color w:val="FF0000"/>
          <w:lang w:val="en-US"/>
        </w:rPr>
        <w:t>I Am</w:t>
      </w:r>
      <w:r w:rsidRPr="009B7246">
        <w:rPr>
          <w:rFonts w:ascii="Times New Roman" w:hAnsi="Times New Roman" w:cs="Times New Roman"/>
          <w:b/>
          <w:color w:val="FF0000"/>
          <w:lang w:val="en-US"/>
        </w:rPr>
        <w:t xml:space="preserve"> has sent me to you.’ ”</w:t>
      </w:r>
      <w:r w:rsidRPr="009B7246">
        <w:rPr>
          <w:rFonts w:ascii="Times New Roman" w:hAnsi="Times New Roman" w:cs="Times New Roman"/>
          <w:b/>
          <w:lang w:val="en-US"/>
        </w:rPr>
        <w:t xml:space="preserve"> </w:t>
      </w:r>
      <w:r w:rsidRPr="009B7246">
        <w:rPr>
          <w:rFonts w:ascii="Times New Roman" w:hAnsi="Times New Roman" w:cs="Times New Roman"/>
          <w:b/>
          <w:vertAlign w:val="superscript"/>
          <w:lang w:val="en-US"/>
        </w:rPr>
        <w:t xml:space="preserve">15 </w:t>
      </w:r>
      <w:r w:rsidRPr="009B7246">
        <w:rPr>
          <w:rFonts w:ascii="Times New Roman" w:hAnsi="Times New Roman" w:cs="Times New Roman"/>
          <w:b/>
          <w:lang w:val="en-US"/>
        </w:rPr>
        <w:t xml:space="preserve">God also said to Moses, </w:t>
      </w:r>
      <w:r w:rsidRPr="009B7246">
        <w:rPr>
          <w:rFonts w:ascii="Times New Roman" w:hAnsi="Times New Roman" w:cs="Times New Roman"/>
          <w:b/>
          <w:color w:val="FF0000"/>
          <w:lang w:val="en-US"/>
        </w:rPr>
        <w:t xml:space="preserve">“Thus you shall say to the Israelites, ‘The </w:t>
      </w:r>
      <w:r w:rsidRPr="009B7246">
        <w:rPr>
          <w:rFonts w:ascii="Times New Roman" w:hAnsi="Times New Roman" w:cs="Times New Roman"/>
          <w:b/>
          <w:smallCaps/>
          <w:color w:val="FF0000"/>
          <w:lang w:val="en-US"/>
        </w:rPr>
        <w:t>Lord</w:t>
      </w:r>
      <w:r w:rsidRPr="009B7246">
        <w:rPr>
          <w:rFonts w:ascii="Times New Roman" w:hAnsi="Times New Roman" w:cs="Times New Roman"/>
          <w:b/>
          <w:color w:val="FF0000"/>
          <w:lang w:val="en-US"/>
        </w:rPr>
        <w:t>, the God of your ancestors, the God of Abraham, the God of Isaac, and the God of Jacob, has sent me to you’:</w:t>
      </w:r>
      <w:r w:rsidR="00CE391E">
        <w:rPr>
          <w:rFonts w:ascii="Times New Roman" w:hAnsi="Times New Roman" w:cs="Times New Roman"/>
          <w:b/>
          <w:color w:val="FF0000"/>
          <w:lang w:val="en-US"/>
        </w:rPr>
        <w:t xml:space="preserve"> </w:t>
      </w:r>
      <w:r w:rsidRPr="009B7246">
        <w:rPr>
          <w:rFonts w:ascii="Times New Roman" w:hAnsi="Times New Roman" w:cs="Times New Roman"/>
          <w:b/>
          <w:color w:val="FF0000"/>
          <w:lang w:val="en-US"/>
        </w:rPr>
        <w:t>This is my name forever,</w:t>
      </w:r>
      <w:r w:rsidR="00CE391E">
        <w:rPr>
          <w:rFonts w:ascii="Times New Roman" w:hAnsi="Times New Roman" w:cs="Times New Roman"/>
          <w:b/>
          <w:color w:val="FF0000"/>
          <w:lang w:val="en-US"/>
        </w:rPr>
        <w:t xml:space="preserve"> </w:t>
      </w:r>
      <w:r w:rsidRPr="009B7246">
        <w:rPr>
          <w:rFonts w:ascii="Times New Roman" w:hAnsi="Times New Roman" w:cs="Times New Roman"/>
          <w:b/>
          <w:color w:val="FF0000"/>
          <w:lang w:val="en-US"/>
        </w:rPr>
        <w:t>and this my title for all generations.</w:t>
      </w:r>
      <w:r w:rsidR="00CE391E">
        <w:rPr>
          <w:rFonts w:ascii="Times New Roman" w:hAnsi="Times New Roman" w:cs="Times New Roman"/>
          <w:b/>
          <w:color w:val="FF0000"/>
          <w:lang w:val="en-US"/>
        </w:rPr>
        <w:t>”</w:t>
      </w:r>
    </w:p>
    <w:p w14:paraId="47BBD1D8" w14:textId="4F058808" w:rsidR="009B7246" w:rsidRDefault="009B7246" w:rsidP="00CE391E">
      <w:pPr>
        <w:autoSpaceDE w:val="0"/>
        <w:autoSpaceDN w:val="0"/>
        <w:adjustRightInd w:val="0"/>
        <w:jc w:val="both"/>
        <w:rPr>
          <w:rFonts w:ascii="Times New Roman" w:hAnsi="Times New Roman" w:cs="Times New Roman"/>
          <w:b/>
          <w:lang w:val="en-US"/>
        </w:rPr>
      </w:pPr>
    </w:p>
    <w:p w14:paraId="5570D294" w14:textId="7AD79D70" w:rsidR="00973A2C" w:rsidRDefault="00973A2C" w:rsidP="00973A2C">
      <w:pPr>
        <w:autoSpaceDE w:val="0"/>
        <w:autoSpaceDN w:val="0"/>
        <w:adjustRightInd w:val="0"/>
        <w:jc w:val="both"/>
        <w:rPr>
          <w:rFonts w:ascii="Garamond" w:hAnsi="Garamond"/>
          <w:sz w:val="22"/>
        </w:rPr>
      </w:pPr>
      <w:r>
        <w:rPr>
          <w:rFonts w:ascii="Garamond" w:hAnsi="Garamond"/>
          <w:sz w:val="22"/>
        </w:rPr>
        <w:t>“</w:t>
      </w:r>
      <w:r w:rsidRPr="00973A2C">
        <w:rPr>
          <w:rFonts w:ascii="Garamond" w:hAnsi="Garamond"/>
          <w:sz w:val="22"/>
        </w:rPr>
        <w:t xml:space="preserve">In our Lenten progress through the story of God’s people, we come to the crucial moment of the revelation of God’s name to Moses. This is a decisive moment, because to give your name is a sign of trust and friendship. Someone who has your name has power over you in all kinds of ways, so you give it only to those you trust. </w:t>
      </w:r>
      <w:r w:rsidRPr="00A7117E">
        <w:rPr>
          <w:rFonts w:ascii="Garamond" w:hAnsi="Garamond"/>
          <w:sz w:val="22"/>
          <w:u w:val="single"/>
        </w:rPr>
        <w:t>The Hebrews, descendants of Abraham, are at a low point, a mere rabble of oppressed immigrants, lacking land or security, marked out for extermination by a powerful bureaucratic state</w:t>
      </w:r>
      <w:r w:rsidRPr="00973A2C">
        <w:rPr>
          <w:rFonts w:ascii="Garamond" w:hAnsi="Garamond"/>
          <w:sz w:val="22"/>
        </w:rPr>
        <w:t>. It is as if God had waited for this moment to raise them up, to create them as a coherent group with a leader who could stand up for them in God’s name</w:t>
      </w:r>
      <w:r>
        <w:rPr>
          <w:rFonts w:ascii="Garamond" w:hAnsi="Garamond"/>
          <w:sz w:val="22"/>
        </w:rPr>
        <w:t>” (</w:t>
      </w:r>
      <w:r w:rsidRPr="00973A2C">
        <w:rPr>
          <w:rFonts w:ascii="Garamond" w:hAnsi="Garamond"/>
          <w:sz w:val="22"/>
        </w:rPr>
        <w:t>Wansbrough</w:t>
      </w:r>
      <w:r>
        <w:rPr>
          <w:rFonts w:ascii="Garamond" w:hAnsi="Garamond"/>
          <w:sz w:val="22"/>
        </w:rPr>
        <w:t xml:space="preserve">, </w:t>
      </w:r>
      <w:r>
        <w:rPr>
          <w:rFonts w:ascii="Garamond" w:hAnsi="Garamond"/>
          <w:i/>
          <w:sz w:val="22"/>
        </w:rPr>
        <w:t xml:space="preserve">SW, </w:t>
      </w:r>
      <w:r>
        <w:rPr>
          <w:rFonts w:ascii="Garamond" w:hAnsi="Garamond"/>
          <w:sz w:val="22"/>
        </w:rPr>
        <w:t>103).</w:t>
      </w:r>
    </w:p>
    <w:p w14:paraId="3BA874E6" w14:textId="77777777" w:rsidR="00973A2C" w:rsidRDefault="00973A2C" w:rsidP="00CE391E">
      <w:pPr>
        <w:autoSpaceDE w:val="0"/>
        <w:autoSpaceDN w:val="0"/>
        <w:adjustRightInd w:val="0"/>
        <w:jc w:val="both"/>
        <w:rPr>
          <w:rFonts w:ascii="Garamond" w:hAnsi="Garamond"/>
          <w:sz w:val="22"/>
        </w:rPr>
      </w:pPr>
    </w:p>
    <w:p w14:paraId="2240750C" w14:textId="644B6682" w:rsidR="00D67AA8" w:rsidRPr="00D67AA8" w:rsidRDefault="00D67AA8" w:rsidP="00CE391E">
      <w:pPr>
        <w:autoSpaceDE w:val="0"/>
        <w:autoSpaceDN w:val="0"/>
        <w:adjustRightInd w:val="0"/>
        <w:jc w:val="both"/>
        <w:rPr>
          <w:rFonts w:ascii="Garamond" w:hAnsi="Garamond"/>
          <w:sz w:val="22"/>
        </w:rPr>
      </w:pPr>
      <w:r>
        <w:rPr>
          <w:rFonts w:ascii="Garamond" w:hAnsi="Garamond"/>
          <w:sz w:val="22"/>
        </w:rPr>
        <w:t>“</w:t>
      </w:r>
      <w:r>
        <w:rPr>
          <w:rFonts w:ascii="Garamond" w:hAnsi="Garamond"/>
          <w:sz w:val="22"/>
        </w:rPr>
        <w:t xml:space="preserve">Yet, in the first reading, the miracle of the burning bush is recounted and Moses is chosen to proclaim this name of God, “I AM WHO I AM” as the name of the Saviour of the people. In today’s situation can this mean anything other than that the warnings directed at a person, which can come to pass, never for a moment place the faithfulness of God in question? It would be perverse to conclude that God’s patience with a fruitless person ever comes to an end, that divine love simply gives way to divine justice. God’s qualities are not limited qualities. It is man who is limited to his own time, who has only this limited span within which to bear fruit. The warning is not that God’s patience is exhausted, rather that our own limited opportunity will soon come to an end. God cannot pay out wages for an unproductive life, as the fate of the worthless servant in the parable of the talents obviously reveals” (Balthasar, </w:t>
      </w:r>
      <w:r>
        <w:rPr>
          <w:rFonts w:ascii="Garamond" w:hAnsi="Garamond"/>
          <w:i/>
          <w:sz w:val="22"/>
        </w:rPr>
        <w:t xml:space="preserve">LW, </w:t>
      </w:r>
      <w:r>
        <w:rPr>
          <w:rFonts w:ascii="Garamond" w:hAnsi="Garamond"/>
          <w:sz w:val="22"/>
        </w:rPr>
        <w:t xml:space="preserve">287). </w:t>
      </w:r>
    </w:p>
    <w:p w14:paraId="1742FC25" w14:textId="77777777" w:rsidR="00D67AA8" w:rsidRPr="009B7246" w:rsidRDefault="00D67AA8" w:rsidP="00CE391E">
      <w:pPr>
        <w:autoSpaceDE w:val="0"/>
        <w:autoSpaceDN w:val="0"/>
        <w:adjustRightInd w:val="0"/>
        <w:jc w:val="both"/>
        <w:rPr>
          <w:rFonts w:ascii="Times New Roman" w:hAnsi="Times New Roman" w:cs="Times New Roman"/>
          <w:b/>
          <w:lang w:val="en-US"/>
        </w:rPr>
      </w:pPr>
    </w:p>
    <w:p w14:paraId="6817530E" w14:textId="77777777" w:rsidR="009B7246" w:rsidRDefault="009B7246" w:rsidP="00CE391E">
      <w:pPr>
        <w:autoSpaceDE w:val="0"/>
        <w:autoSpaceDN w:val="0"/>
        <w:adjustRightInd w:val="0"/>
        <w:jc w:val="both"/>
        <w:rPr>
          <w:rFonts w:ascii="Times New Roman" w:hAnsi="Times New Roman" w:cs="Times New Roman"/>
          <w:b/>
          <w:caps/>
          <w:lang w:val="en-US"/>
        </w:rPr>
      </w:pPr>
    </w:p>
    <w:p w14:paraId="6B0ECC18" w14:textId="59950704" w:rsidR="009B7246" w:rsidRDefault="009B7246" w:rsidP="00CE391E">
      <w:pPr>
        <w:autoSpaceDE w:val="0"/>
        <w:autoSpaceDN w:val="0"/>
        <w:adjustRightInd w:val="0"/>
        <w:jc w:val="both"/>
        <w:rPr>
          <w:rFonts w:ascii="Times New Roman" w:hAnsi="Times New Roman" w:cs="Times New Roman"/>
          <w:b/>
          <w:sz w:val="28"/>
          <w:u w:val="single"/>
          <w:lang w:val="en-US"/>
        </w:rPr>
      </w:pPr>
      <w:r w:rsidRPr="009B7246">
        <w:rPr>
          <w:rFonts w:ascii="Times New Roman" w:hAnsi="Times New Roman" w:cs="Times New Roman"/>
          <w:b/>
          <w:sz w:val="28"/>
          <w:u w:val="single"/>
          <w:lang w:val="en-US"/>
        </w:rPr>
        <w:t xml:space="preserve">Responsorial </w:t>
      </w:r>
      <w:r w:rsidRPr="009B7246">
        <w:rPr>
          <w:rFonts w:ascii="Times New Roman" w:hAnsi="Times New Roman" w:cs="Times New Roman"/>
          <w:b/>
          <w:sz w:val="28"/>
          <w:u w:val="single"/>
          <w:lang w:val="en-US"/>
        </w:rPr>
        <w:t>Psalm</w:t>
      </w:r>
      <w:r w:rsidRPr="009B7246">
        <w:rPr>
          <w:rFonts w:ascii="Times New Roman" w:hAnsi="Times New Roman" w:cs="Times New Roman"/>
          <w:b/>
          <w:sz w:val="28"/>
          <w:u w:val="single"/>
          <w:lang w:val="en-US"/>
        </w:rPr>
        <w:t>: Psalm</w:t>
      </w:r>
      <w:r w:rsidRPr="009B7246">
        <w:rPr>
          <w:rFonts w:ascii="Times New Roman" w:hAnsi="Times New Roman" w:cs="Times New Roman"/>
          <w:b/>
          <w:sz w:val="28"/>
          <w:u w:val="single"/>
          <w:lang w:val="en-US"/>
        </w:rPr>
        <w:t xml:space="preserve"> 103</w:t>
      </w:r>
    </w:p>
    <w:p w14:paraId="453B0FC0" w14:textId="77777777" w:rsidR="009B7246" w:rsidRPr="009B7246" w:rsidRDefault="009B7246" w:rsidP="00CE391E">
      <w:pPr>
        <w:autoSpaceDE w:val="0"/>
        <w:autoSpaceDN w:val="0"/>
        <w:adjustRightInd w:val="0"/>
        <w:jc w:val="both"/>
        <w:rPr>
          <w:rFonts w:ascii="Times New Roman" w:hAnsi="Times New Roman" w:cs="Times New Roman"/>
          <w:b/>
          <w:sz w:val="28"/>
          <w:u w:val="single"/>
          <w:lang w:val="en-US"/>
        </w:rPr>
      </w:pPr>
    </w:p>
    <w:p w14:paraId="4F69B77D" w14:textId="097B458C" w:rsidR="009B7246" w:rsidRPr="009B7246" w:rsidRDefault="009B7246" w:rsidP="00CE391E">
      <w:pPr>
        <w:autoSpaceDE w:val="0"/>
        <w:autoSpaceDN w:val="0"/>
        <w:adjustRightInd w:val="0"/>
        <w:jc w:val="both"/>
        <w:rPr>
          <w:rFonts w:ascii="Times New Roman" w:hAnsi="Times New Roman" w:cs="Times New Roman"/>
          <w:b/>
          <w:i/>
          <w:lang w:val="en-US"/>
        </w:rPr>
      </w:pPr>
      <w:r w:rsidRPr="009B7246">
        <w:rPr>
          <w:rFonts w:ascii="Times New Roman" w:hAnsi="Times New Roman" w:cs="Times New Roman"/>
          <w:b/>
          <w:i/>
          <w:lang w:val="en-US"/>
        </w:rPr>
        <w:t>R. The Lord is merciful and gracious.</w:t>
      </w:r>
    </w:p>
    <w:p w14:paraId="31B8AD5B" w14:textId="77777777" w:rsidR="009B7246" w:rsidRPr="009B7246" w:rsidRDefault="009B7246" w:rsidP="00CE391E">
      <w:pPr>
        <w:autoSpaceDE w:val="0"/>
        <w:autoSpaceDN w:val="0"/>
        <w:adjustRightInd w:val="0"/>
        <w:jc w:val="both"/>
        <w:rPr>
          <w:rFonts w:ascii="Times New Roman" w:hAnsi="Times New Roman" w:cs="Times New Roman"/>
          <w:b/>
          <w:lang w:val="en-US"/>
        </w:rPr>
      </w:pPr>
    </w:p>
    <w:p w14:paraId="258E9F82" w14:textId="77777777" w:rsidR="009B7246" w:rsidRPr="009B7246" w:rsidRDefault="009B7246" w:rsidP="00CE391E">
      <w:pPr>
        <w:autoSpaceDE w:val="0"/>
        <w:autoSpaceDN w:val="0"/>
        <w:adjustRightInd w:val="0"/>
        <w:ind w:left="720" w:hanging="720"/>
        <w:jc w:val="both"/>
        <w:rPr>
          <w:rFonts w:ascii="Times New Roman" w:hAnsi="Times New Roman" w:cs="Times New Roman"/>
          <w:b/>
          <w:lang w:val="en-US"/>
        </w:rPr>
      </w:pPr>
      <w:r w:rsidRPr="009B7246">
        <w:rPr>
          <w:rFonts w:ascii="Times New Roman" w:hAnsi="Times New Roman" w:cs="Times New Roman"/>
          <w:b/>
          <w:vertAlign w:val="superscript"/>
          <w:lang w:val="en-US"/>
        </w:rPr>
        <w:lastRenderedPageBreak/>
        <w:t>1</w:t>
      </w:r>
      <w:r w:rsidRPr="009B7246">
        <w:rPr>
          <w:rFonts w:ascii="Times New Roman" w:hAnsi="Times New Roman" w:cs="Times New Roman"/>
          <w:b/>
          <w:lang w:val="en-US"/>
        </w:rPr>
        <w:t xml:space="preserve">Bless the </w:t>
      </w:r>
      <w:r w:rsidRPr="009B7246">
        <w:rPr>
          <w:rFonts w:ascii="Times New Roman" w:hAnsi="Times New Roman" w:cs="Times New Roman"/>
          <w:b/>
          <w:smallCaps/>
          <w:lang w:val="en-US"/>
        </w:rPr>
        <w:t>Lord</w:t>
      </w:r>
      <w:r w:rsidRPr="009B7246">
        <w:rPr>
          <w:rFonts w:ascii="Times New Roman" w:hAnsi="Times New Roman" w:cs="Times New Roman"/>
          <w:b/>
          <w:lang w:val="en-US"/>
        </w:rPr>
        <w:t>, O my soul,</w:t>
      </w:r>
    </w:p>
    <w:p w14:paraId="6B8A0CAD" w14:textId="77777777" w:rsidR="009B7246" w:rsidRPr="009B7246" w:rsidRDefault="009B7246" w:rsidP="00CE391E">
      <w:pPr>
        <w:autoSpaceDE w:val="0"/>
        <w:autoSpaceDN w:val="0"/>
        <w:adjustRightInd w:val="0"/>
        <w:ind w:left="720" w:hanging="180"/>
        <w:jc w:val="both"/>
        <w:rPr>
          <w:rFonts w:ascii="Times New Roman" w:hAnsi="Times New Roman" w:cs="Times New Roman"/>
          <w:b/>
          <w:lang w:val="en-US"/>
        </w:rPr>
      </w:pPr>
      <w:r w:rsidRPr="009B7246">
        <w:rPr>
          <w:rFonts w:ascii="Times New Roman" w:hAnsi="Times New Roman" w:cs="Times New Roman"/>
          <w:b/>
          <w:lang w:val="en-US"/>
        </w:rPr>
        <w:t>and all that is within me,</w:t>
      </w:r>
    </w:p>
    <w:p w14:paraId="2A152982" w14:textId="77777777" w:rsidR="009B7246" w:rsidRPr="009B7246" w:rsidRDefault="009B7246" w:rsidP="00CE391E">
      <w:pPr>
        <w:autoSpaceDE w:val="0"/>
        <w:autoSpaceDN w:val="0"/>
        <w:adjustRightInd w:val="0"/>
        <w:ind w:left="720" w:hanging="180"/>
        <w:jc w:val="both"/>
        <w:rPr>
          <w:rFonts w:ascii="Times New Roman" w:hAnsi="Times New Roman" w:cs="Times New Roman"/>
          <w:b/>
          <w:lang w:val="en-US"/>
        </w:rPr>
      </w:pPr>
      <w:r w:rsidRPr="009B7246">
        <w:rPr>
          <w:rFonts w:ascii="Times New Roman" w:hAnsi="Times New Roman" w:cs="Times New Roman"/>
          <w:b/>
          <w:lang w:val="en-US"/>
        </w:rPr>
        <w:t>bless his holy name.</w:t>
      </w:r>
    </w:p>
    <w:p w14:paraId="08E61FFF" w14:textId="77777777" w:rsidR="009B7246" w:rsidRPr="009B7246" w:rsidRDefault="009B7246" w:rsidP="00CE391E">
      <w:pPr>
        <w:autoSpaceDE w:val="0"/>
        <w:autoSpaceDN w:val="0"/>
        <w:adjustRightInd w:val="0"/>
        <w:ind w:left="720" w:hanging="720"/>
        <w:jc w:val="both"/>
        <w:rPr>
          <w:rFonts w:ascii="Times New Roman" w:hAnsi="Times New Roman" w:cs="Times New Roman"/>
          <w:b/>
          <w:lang w:val="en-US"/>
        </w:rPr>
      </w:pPr>
      <w:r w:rsidRPr="009B7246">
        <w:rPr>
          <w:rFonts w:ascii="Times New Roman" w:hAnsi="Times New Roman" w:cs="Times New Roman"/>
          <w:b/>
          <w:vertAlign w:val="superscript"/>
          <w:lang w:val="en-US"/>
        </w:rPr>
        <w:t>2</w:t>
      </w:r>
      <w:r w:rsidRPr="009B7246">
        <w:rPr>
          <w:rFonts w:ascii="Times New Roman" w:hAnsi="Times New Roman" w:cs="Times New Roman"/>
          <w:b/>
          <w:lang w:val="en-US"/>
        </w:rPr>
        <w:t xml:space="preserve">Bless the </w:t>
      </w:r>
      <w:r w:rsidRPr="009B7246">
        <w:rPr>
          <w:rFonts w:ascii="Times New Roman" w:hAnsi="Times New Roman" w:cs="Times New Roman"/>
          <w:b/>
          <w:smallCaps/>
          <w:lang w:val="en-US"/>
        </w:rPr>
        <w:t>Lord</w:t>
      </w:r>
      <w:r w:rsidRPr="009B7246">
        <w:rPr>
          <w:rFonts w:ascii="Times New Roman" w:hAnsi="Times New Roman" w:cs="Times New Roman"/>
          <w:b/>
          <w:lang w:val="en-US"/>
        </w:rPr>
        <w:t>, O my soul,</w:t>
      </w:r>
    </w:p>
    <w:p w14:paraId="7F661CD9" w14:textId="67A09A77" w:rsidR="009B7246" w:rsidRDefault="009B7246" w:rsidP="00CE391E">
      <w:pPr>
        <w:autoSpaceDE w:val="0"/>
        <w:autoSpaceDN w:val="0"/>
        <w:adjustRightInd w:val="0"/>
        <w:ind w:left="720" w:hanging="180"/>
        <w:jc w:val="both"/>
        <w:rPr>
          <w:rFonts w:ascii="Times New Roman" w:hAnsi="Times New Roman" w:cs="Times New Roman"/>
          <w:b/>
          <w:i/>
          <w:lang w:val="en-US"/>
        </w:rPr>
      </w:pPr>
      <w:r w:rsidRPr="009B7246">
        <w:rPr>
          <w:rFonts w:ascii="Times New Roman" w:hAnsi="Times New Roman" w:cs="Times New Roman"/>
          <w:b/>
          <w:lang w:val="en-US"/>
        </w:rPr>
        <w:t>and do not forget all his benefits</w:t>
      </w:r>
      <w:r w:rsidR="00B15A59">
        <w:rPr>
          <w:rFonts w:ascii="Times New Roman" w:hAnsi="Times New Roman" w:cs="Times New Roman"/>
          <w:b/>
          <w:lang w:val="en-US"/>
        </w:rPr>
        <w:t>.</w:t>
      </w:r>
      <w:r>
        <w:rPr>
          <w:rFonts w:ascii="Times New Roman" w:hAnsi="Times New Roman" w:cs="Times New Roman"/>
          <w:b/>
          <w:lang w:val="en-US"/>
        </w:rPr>
        <w:t xml:space="preserve"> </w:t>
      </w:r>
      <w:r w:rsidRPr="009B7246">
        <w:rPr>
          <w:rFonts w:ascii="Times New Roman" w:hAnsi="Times New Roman" w:cs="Times New Roman"/>
          <w:b/>
          <w:i/>
          <w:lang w:val="en-US"/>
        </w:rPr>
        <w:t>R.</w:t>
      </w:r>
    </w:p>
    <w:p w14:paraId="6FB4CC6A" w14:textId="77777777" w:rsidR="009B7246" w:rsidRPr="009B7246" w:rsidRDefault="009B7246" w:rsidP="00CE391E">
      <w:pPr>
        <w:autoSpaceDE w:val="0"/>
        <w:autoSpaceDN w:val="0"/>
        <w:adjustRightInd w:val="0"/>
        <w:ind w:left="720" w:hanging="180"/>
        <w:jc w:val="both"/>
        <w:rPr>
          <w:rFonts w:ascii="Times New Roman" w:hAnsi="Times New Roman" w:cs="Times New Roman"/>
          <w:b/>
          <w:lang w:val="en-US"/>
        </w:rPr>
      </w:pPr>
    </w:p>
    <w:p w14:paraId="0B6DBF46" w14:textId="77777777" w:rsidR="009B7246" w:rsidRPr="009B7246" w:rsidRDefault="009B7246" w:rsidP="00CE391E">
      <w:pPr>
        <w:autoSpaceDE w:val="0"/>
        <w:autoSpaceDN w:val="0"/>
        <w:adjustRightInd w:val="0"/>
        <w:ind w:left="720" w:hanging="720"/>
        <w:jc w:val="both"/>
        <w:rPr>
          <w:rFonts w:ascii="Times New Roman" w:hAnsi="Times New Roman" w:cs="Times New Roman"/>
          <w:b/>
          <w:lang w:val="en-US"/>
        </w:rPr>
      </w:pPr>
      <w:r w:rsidRPr="009B7246">
        <w:rPr>
          <w:rFonts w:ascii="Times New Roman" w:hAnsi="Times New Roman" w:cs="Times New Roman"/>
          <w:b/>
          <w:vertAlign w:val="superscript"/>
          <w:lang w:val="en-US"/>
        </w:rPr>
        <w:t>3</w:t>
      </w:r>
      <w:r w:rsidRPr="009B7246">
        <w:rPr>
          <w:rFonts w:ascii="Times New Roman" w:hAnsi="Times New Roman" w:cs="Times New Roman"/>
          <w:b/>
          <w:lang w:val="en-US"/>
        </w:rPr>
        <w:t>who forgives all your iniquity,</w:t>
      </w:r>
    </w:p>
    <w:p w14:paraId="0C4F9F73" w14:textId="77777777" w:rsidR="009B7246" w:rsidRPr="009B7246" w:rsidRDefault="009B7246" w:rsidP="00CE391E">
      <w:pPr>
        <w:autoSpaceDE w:val="0"/>
        <w:autoSpaceDN w:val="0"/>
        <w:adjustRightInd w:val="0"/>
        <w:ind w:left="720" w:hanging="180"/>
        <w:jc w:val="both"/>
        <w:rPr>
          <w:rFonts w:ascii="Times New Roman" w:hAnsi="Times New Roman" w:cs="Times New Roman"/>
          <w:b/>
          <w:lang w:val="en-US"/>
        </w:rPr>
      </w:pPr>
      <w:r w:rsidRPr="009B7246">
        <w:rPr>
          <w:rFonts w:ascii="Times New Roman" w:hAnsi="Times New Roman" w:cs="Times New Roman"/>
          <w:b/>
          <w:lang w:val="en-US"/>
        </w:rPr>
        <w:t>who heals all your diseases,</w:t>
      </w:r>
    </w:p>
    <w:p w14:paraId="65A4A909" w14:textId="77777777" w:rsidR="009B7246" w:rsidRPr="009B7246" w:rsidRDefault="009B7246" w:rsidP="00CE391E">
      <w:pPr>
        <w:autoSpaceDE w:val="0"/>
        <w:autoSpaceDN w:val="0"/>
        <w:adjustRightInd w:val="0"/>
        <w:ind w:left="720" w:hanging="720"/>
        <w:jc w:val="both"/>
        <w:rPr>
          <w:rFonts w:ascii="Times New Roman" w:hAnsi="Times New Roman" w:cs="Times New Roman"/>
          <w:b/>
          <w:lang w:val="en-US"/>
        </w:rPr>
      </w:pPr>
      <w:r w:rsidRPr="009B7246">
        <w:rPr>
          <w:rFonts w:ascii="Times New Roman" w:hAnsi="Times New Roman" w:cs="Times New Roman"/>
          <w:b/>
          <w:vertAlign w:val="superscript"/>
          <w:lang w:val="en-US"/>
        </w:rPr>
        <w:t>4</w:t>
      </w:r>
      <w:r w:rsidRPr="009B7246">
        <w:rPr>
          <w:rFonts w:ascii="Times New Roman" w:hAnsi="Times New Roman" w:cs="Times New Roman"/>
          <w:b/>
          <w:lang w:val="en-US"/>
        </w:rPr>
        <w:t>who redeems your life from the Pit,</w:t>
      </w:r>
    </w:p>
    <w:p w14:paraId="03689E5D" w14:textId="1AA283A2" w:rsidR="009B7246" w:rsidRPr="009B7246" w:rsidRDefault="009B7246" w:rsidP="00CE391E">
      <w:pPr>
        <w:autoSpaceDE w:val="0"/>
        <w:autoSpaceDN w:val="0"/>
        <w:adjustRightInd w:val="0"/>
        <w:ind w:left="720" w:hanging="180"/>
        <w:jc w:val="both"/>
        <w:rPr>
          <w:rFonts w:ascii="Times New Roman" w:hAnsi="Times New Roman" w:cs="Times New Roman"/>
          <w:b/>
          <w:lang w:val="en-US"/>
        </w:rPr>
      </w:pPr>
      <w:r w:rsidRPr="009B7246">
        <w:rPr>
          <w:rFonts w:ascii="Times New Roman" w:hAnsi="Times New Roman" w:cs="Times New Roman"/>
          <w:b/>
          <w:lang w:val="en-US"/>
        </w:rPr>
        <w:t>who crowns you with steadfast love and mercy</w:t>
      </w:r>
      <w:r w:rsidR="00B15A59">
        <w:rPr>
          <w:rFonts w:ascii="Times New Roman" w:hAnsi="Times New Roman" w:cs="Times New Roman"/>
          <w:b/>
          <w:lang w:val="en-US"/>
        </w:rPr>
        <w:t>.</w:t>
      </w:r>
      <w:r w:rsidRPr="009B7246">
        <w:rPr>
          <w:rFonts w:ascii="Times New Roman" w:hAnsi="Times New Roman" w:cs="Times New Roman"/>
          <w:b/>
          <w:i/>
          <w:lang w:val="en-US"/>
        </w:rPr>
        <w:t xml:space="preserve"> </w:t>
      </w:r>
      <w:r w:rsidRPr="009B7246">
        <w:rPr>
          <w:rFonts w:ascii="Times New Roman" w:hAnsi="Times New Roman" w:cs="Times New Roman"/>
          <w:b/>
          <w:i/>
          <w:lang w:val="en-US"/>
        </w:rPr>
        <w:t>R.</w:t>
      </w:r>
    </w:p>
    <w:p w14:paraId="5F8FF614" w14:textId="409AF100" w:rsidR="009B7246" w:rsidRPr="009B7246" w:rsidRDefault="009B7246" w:rsidP="00CE391E">
      <w:pPr>
        <w:autoSpaceDE w:val="0"/>
        <w:autoSpaceDN w:val="0"/>
        <w:adjustRightInd w:val="0"/>
        <w:spacing w:before="360"/>
        <w:ind w:left="720" w:hanging="720"/>
        <w:jc w:val="both"/>
        <w:rPr>
          <w:rFonts w:ascii="Times New Roman" w:hAnsi="Times New Roman" w:cs="Times New Roman"/>
          <w:b/>
          <w:lang w:val="en-US"/>
        </w:rPr>
      </w:pPr>
      <w:r w:rsidRPr="009B7246">
        <w:rPr>
          <w:rFonts w:ascii="Times New Roman" w:hAnsi="Times New Roman" w:cs="Times New Roman"/>
          <w:b/>
          <w:vertAlign w:val="superscript"/>
          <w:lang w:val="en-US"/>
        </w:rPr>
        <w:t>6</w:t>
      </w:r>
      <w:r w:rsidRPr="009B7246">
        <w:rPr>
          <w:rFonts w:ascii="Times New Roman" w:hAnsi="Times New Roman" w:cs="Times New Roman"/>
          <w:b/>
          <w:lang w:val="en-US"/>
        </w:rPr>
        <w:t xml:space="preserve">The </w:t>
      </w:r>
      <w:r w:rsidRPr="009B7246">
        <w:rPr>
          <w:rFonts w:ascii="Times New Roman" w:hAnsi="Times New Roman" w:cs="Times New Roman"/>
          <w:b/>
          <w:smallCaps/>
          <w:lang w:val="en-US"/>
        </w:rPr>
        <w:t>Lord</w:t>
      </w:r>
      <w:r w:rsidRPr="009B7246">
        <w:rPr>
          <w:rFonts w:ascii="Times New Roman" w:hAnsi="Times New Roman" w:cs="Times New Roman"/>
          <w:b/>
          <w:lang w:val="en-US"/>
        </w:rPr>
        <w:t xml:space="preserve"> </w:t>
      </w:r>
      <w:r>
        <w:rPr>
          <w:rFonts w:ascii="Times New Roman" w:hAnsi="Times New Roman" w:cs="Times New Roman"/>
          <w:b/>
          <w:lang w:val="en-US"/>
        </w:rPr>
        <w:t>w</w:t>
      </w:r>
      <w:r w:rsidRPr="009B7246">
        <w:rPr>
          <w:rFonts w:ascii="Times New Roman" w:hAnsi="Times New Roman" w:cs="Times New Roman"/>
          <w:b/>
          <w:lang w:val="en-US"/>
        </w:rPr>
        <w:t>orks vindication</w:t>
      </w:r>
    </w:p>
    <w:p w14:paraId="30E0421F" w14:textId="77777777" w:rsidR="009B7246" w:rsidRPr="009B7246" w:rsidRDefault="009B7246" w:rsidP="00CE391E">
      <w:pPr>
        <w:autoSpaceDE w:val="0"/>
        <w:autoSpaceDN w:val="0"/>
        <w:adjustRightInd w:val="0"/>
        <w:ind w:left="720" w:hanging="180"/>
        <w:jc w:val="both"/>
        <w:rPr>
          <w:rFonts w:ascii="Times New Roman" w:hAnsi="Times New Roman" w:cs="Times New Roman"/>
          <w:b/>
          <w:lang w:val="en-US"/>
        </w:rPr>
      </w:pPr>
      <w:r w:rsidRPr="009B7246">
        <w:rPr>
          <w:rFonts w:ascii="Times New Roman" w:hAnsi="Times New Roman" w:cs="Times New Roman"/>
          <w:b/>
          <w:lang w:val="en-US"/>
        </w:rPr>
        <w:t>and justice for all who are oppressed.</w:t>
      </w:r>
    </w:p>
    <w:p w14:paraId="26556579" w14:textId="77777777" w:rsidR="009B7246" w:rsidRPr="009B7246" w:rsidRDefault="009B7246" w:rsidP="00CE391E">
      <w:pPr>
        <w:autoSpaceDE w:val="0"/>
        <w:autoSpaceDN w:val="0"/>
        <w:adjustRightInd w:val="0"/>
        <w:ind w:left="720" w:hanging="720"/>
        <w:jc w:val="both"/>
        <w:rPr>
          <w:rFonts w:ascii="Times New Roman" w:hAnsi="Times New Roman" w:cs="Times New Roman"/>
          <w:b/>
          <w:lang w:val="en-US"/>
        </w:rPr>
      </w:pPr>
      <w:r w:rsidRPr="009B7246">
        <w:rPr>
          <w:rFonts w:ascii="Times New Roman" w:hAnsi="Times New Roman" w:cs="Times New Roman"/>
          <w:b/>
          <w:vertAlign w:val="superscript"/>
          <w:lang w:val="en-US"/>
        </w:rPr>
        <w:t>7</w:t>
      </w:r>
      <w:r w:rsidRPr="009B7246">
        <w:rPr>
          <w:rFonts w:ascii="Times New Roman" w:hAnsi="Times New Roman" w:cs="Times New Roman"/>
          <w:b/>
          <w:lang w:val="en-US"/>
        </w:rPr>
        <w:t>He made known his ways to Moses,</w:t>
      </w:r>
    </w:p>
    <w:p w14:paraId="35228E00" w14:textId="38C85BAA" w:rsidR="009B7246" w:rsidRPr="009B7246" w:rsidRDefault="009B7246" w:rsidP="00CE391E">
      <w:pPr>
        <w:autoSpaceDE w:val="0"/>
        <w:autoSpaceDN w:val="0"/>
        <w:adjustRightInd w:val="0"/>
        <w:ind w:left="720" w:hanging="180"/>
        <w:jc w:val="both"/>
        <w:rPr>
          <w:rFonts w:ascii="Times New Roman" w:hAnsi="Times New Roman" w:cs="Times New Roman"/>
          <w:b/>
          <w:lang w:val="en-US"/>
        </w:rPr>
      </w:pPr>
      <w:r w:rsidRPr="009B7246">
        <w:rPr>
          <w:rFonts w:ascii="Times New Roman" w:hAnsi="Times New Roman" w:cs="Times New Roman"/>
          <w:b/>
          <w:lang w:val="en-US"/>
        </w:rPr>
        <w:t>his acts to the people of Israel.</w:t>
      </w:r>
      <w:r>
        <w:rPr>
          <w:rFonts w:ascii="Times New Roman" w:hAnsi="Times New Roman" w:cs="Times New Roman"/>
          <w:b/>
          <w:lang w:val="en-US"/>
        </w:rPr>
        <w:t xml:space="preserve"> </w:t>
      </w:r>
      <w:r w:rsidRPr="009B7246">
        <w:rPr>
          <w:rFonts w:ascii="Times New Roman" w:hAnsi="Times New Roman" w:cs="Times New Roman"/>
          <w:b/>
          <w:i/>
          <w:lang w:val="en-US"/>
        </w:rPr>
        <w:t>R.</w:t>
      </w:r>
    </w:p>
    <w:p w14:paraId="0A3183AD" w14:textId="77777777" w:rsidR="009B7246" w:rsidRDefault="009B7246" w:rsidP="00CE391E">
      <w:pPr>
        <w:autoSpaceDE w:val="0"/>
        <w:autoSpaceDN w:val="0"/>
        <w:adjustRightInd w:val="0"/>
        <w:ind w:left="720" w:hanging="720"/>
        <w:jc w:val="both"/>
        <w:rPr>
          <w:rFonts w:ascii="Times New Roman" w:hAnsi="Times New Roman" w:cs="Times New Roman"/>
          <w:b/>
          <w:vertAlign w:val="superscript"/>
          <w:lang w:val="en-US"/>
        </w:rPr>
      </w:pPr>
    </w:p>
    <w:p w14:paraId="09AE74F0" w14:textId="79714A04" w:rsidR="009B7246" w:rsidRPr="009B7246" w:rsidRDefault="009B7246" w:rsidP="00CE391E">
      <w:pPr>
        <w:autoSpaceDE w:val="0"/>
        <w:autoSpaceDN w:val="0"/>
        <w:adjustRightInd w:val="0"/>
        <w:ind w:left="720" w:hanging="720"/>
        <w:jc w:val="both"/>
        <w:rPr>
          <w:rFonts w:ascii="Times New Roman" w:hAnsi="Times New Roman" w:cs="Times New Roman"/>
          <w:b/>
          <w:lang w:val="en-US"/>
        </w:rPr>
      </w:pPr>
      <w:r w:rsidRPr="009B7246">
        <w:rPr>
          <w:rFonts w:ascii="Times New Roman" w:hAnsi="Times New Roman" w:cs="Times New Roman"/>
          <w:b/>
          <w:vertAlign w:val="superscript"/>
          <w:lang w:val="en-US"/>
        </w:rPr>
        <w:t>8</w:t>
      </w:r>
      <w:r w:rsidRPr="009B7246">
        <w:rPr>
          <w:rFonts w:ascii="Times New Roman" w:hAnsi="Times New Roman" w:cs="Times New Roman"/>
          <w:b/>
          <w:lang w:val="en-US"/>
        </w:rPr>
        <w:t xml:space="preserve">The </w:t>
      </w:r>
      <w:r w:rsidRPr="009B7246">
        <w:rPr>
          <w:rFonts w:ascii="Times New Roman" w:hAnsi="Times New Roman" w:cs="Times New Roman"/>
          <w:b/>
          <w:smallCaps/>
          <w:lang w:val="en-US"/>
        </w:rPr>
        <w:t>Lord</w:t>
      </w:r>
      <w:r w:rsidRPr="009B7246">
        <w:rPr>
          <w:rFonts w:ascii="Times New Roman" w:hAnsi="Times New Roman" w:cs="Times New Roman"/>
          <w:b/>
          <w:lang w:val="en-US"/>
        </w:rPr>
        <w:t xml:space="preserve"> is merciful and gracious,</w:t>
      </w:r>
    </w:p>
    <w:p w14:paraId="27793840" w14:textId="28954004" w:rsidR="009B7246" w:rsidRPr="009B7246" w:rsidRDefault="009B7246" w:rsidP="00CE391E">
      <w:pPr>
        <w:autoSpaceDE w:val="0"/>
        <w:autoSpaceDN w:val="0"/>
        <w:adjustRightInd w:val="0"/>
        <w:ind w:left="720" w:hanging="180"/>
        <w:jc w:val="both"/>
        <w:rPr>
          <w:rFonts w:ascii="Times New Roman" w:hAnsi="Times New Roman" w:cs="Times New Roman"/>
          <w:b/>
          <w:lang w:val="en-US"/>
        </w:rPr>
      </w:pPr>
      <w:r w:rsidRPr="009B7246">
        <w:rPr>
          <w:rFonts w:ascii="Times New Roman" w:hAnsi="Times New Roman" w:cs="Times New Roman"/>
          <w:b/>
          <w:lang w:val="en-US"/>
        </w:rPr>
        <w:t>slow to anger and abounding in steadfast love.</w:t>
      </w:r>
    </w:p>
    <w:p w14:paraId="706FB096" w14:textId="77777777" w:rsidR="009B7246" w:rsidRPr="009B7246" w:rsidRDefault="009B7246" w:rsidP="00CE391E">
      <w:pPr>
        <w:autoSpaceDE w:val="0"/>
        <w:autoSpaceDN w:val="0"/>
        <w:adjustRightInd w:val="0"/>
        <w:ind w:left="720" w:hanging="720"/>
        <w:jc w:val="both"/>
        <w:rPr>
          <w:rFonts w:ascii="Times New Roman" w:hAnsi="Times New Roman" w:cs="Times New Roman"/>
          <w:b/>
          <w:lang w:val="en-US"/>
        </w:rPr>
      </w:pPr>
      <w:r w:rsidRPr="009B7246">
        <w:rPr>
          <w:rFonts w:ascii="Times New Roman" w:hAnsi="Times New Roman" w:cs="Times New Roman"/>
          <w:b/>
          <w:vertAlign w:val="superscript"/>
          <w:lang w:val="en-US"/>
        </w:rPr>
        <w:t>11</w:t>
      </w:r>
      <w:r w:rsidRPr="009B7246">
        <w:rPr>
          <w:rFonts w:ascii="Times New Roman" w:hAnsi="Times New Roman" w:cs="Times New Roman"/>
          <w:b/>
          <w:lang w:val="en-US"/>
        </w:rPr>
        <w:t>For as the heavens are high above the earth,</w:t>
      </w:r>
    </w:p>
    <w:p w14:paraId="07D65352" w14:textId="282A80BB" w:rsidR="009B7246" w:rsidRPr="009B7246" w:rsidRDefault="009B7246" w:rsidP="00CE391E">
      <w:pPr>
        <w:autoSpaceDE w:val="0"/>
        <w:autoSpaceDN w:val="0"/>
        <w:adjustRightInd w:val="0"/>
        <w:ind w:left="720" w:hanging="180"/>
        <w:jc w:val="both"/>
        <w:rPr>
          <w:rFonts w:ascii="Times New Roman" w:hAnsi="Times New Roman" w:cs="Times New Roman"/>
          <w:b/>
          <w:lang w:val="en-US"/>
        </w:rPr>
      </w:pPr>
      <w:r w:rsidRPr="009B7246">
        <w:rPr>
          <w:rFonts w:ascii="Times New Roman" w:hAnsi="Times New Roman" w:cs="Times New Roman"/>
          <w:b/>
          <w:lang w:val="en-US"/>
        </w:rPr>
        <w:t>so great is his steadfast love toward those who fear him</w:t>
      </w:r>
      <w:r>
        <w:rPr>
          <w:rFonts w:ascii="Times New Roman" w:hAnsi="Times New Roman" w:cs="Times New Roman"/>
          <w:b/>
          <w:lang w:val="en-US"/>
        </w:rPr>
        <w:t xml:space="preserve">. </w:t>
      </w:r>
      <w:r w:rsidRPr="009B7246">
        <w:rPr>
          <w:rFonts w:ascii="Times New Roman" w:hAnsi="Times New Roman" w:cs="Times New Roman"/>
          <w:b/>
          <w:i/>
          <w:lang w:val="en-US"/>
        </w:rPr>
        <w:t>R.</w:t>
      </w:r>
    </w:p>
    <w:p w14:paraId="444728C3" w14:textId="77777777" w:rsidR="009B7246" w:rsidRPr="009B7246" w:rsidRDefault="009B7246" w:rsidP="00CE391E">
      <w:pPr>
        <w:autoSpaceDE w:val="0"/>
        <w:autoSpaceDN w:val="0"/>
        <w:adjustRightInd w:val="0"/>
        <w:jc w:val="both"/>
        <w:rPr>
          <w:rFonts w:ascii="Times New Roman" w:hAnsi="Times New Roman" w:cs="Times New Roman"/>
          <w:b/>
          <w:lang w:val="en-US"/>
        </w:rPr>
      </w:pPr>
    </w:p>
    <w:p w14:paraId="32B30BB5" w14:textId="2CE7F454" w:rsidR="009B7246" w:rsidRPr="009B7246" w:rsidRDefault="009B7246" w:rsidP="00CE391E">
      <w:pPr>
        <w:autoSpaceDE w:val="0"/>
        <w:autoSpaceDN w:val="0"/>
        <w:adjustRightInd w:val="0"/>
        <w:jc w:val="both"/>
        <w:rPr>
          <w:rFonts w:ascii="Times New Roman" w:hAnsi="Times New Roman" w:cs="Times New Roman"/>
          <w:b/>
          <w:u w:val="single"/>
          <w:lang w:val="en-US"/>
        </w:rPr>
      </w:pPr>
      <w:r w:rsidRPr="009B7246">
        <w:rPr>
          <w:rFonts w:ascii="Times New Roman" w:hAnsi="Times New Roman" w:cs="Times New Roman"/>
          <w:b/>
          <w:sz w:val="28"/>
          <w:u w:val="single"/>
          <w:lang w:val="en-US"/>
        </w:rPr>
        <w:t>2</w:t>
      </w:r>
      <w:r w:rsidRPr="009B7246">
        <w:rPr>
          <w:rFonts w:ascii="Times New Roman" w:hAnsi="Times New Roman" w:cs="Times New Roman"/>
          <w:b/>
          <w:sz w:val="28"/>
          <w:u w:val="single"/>
          <w:vertAlign w:val="superscript"/>
          <w:lang w:val="en-US"/>
        </w:rPr>
        <w:t xml:space="preserve">nd </w:t>
      </w:r>
      <w:r w:rsidRPr="009B7246">
        <w:rPr>
          <w:rFonts w:ascii="Times New Roman" w:hAnsi="Times New Roman" w:cs="Times New Roman"/>
          <w:b/>
          <w:sz w:val="28"/>
          <w:u w:val="single"/>
          <w:lang w:val="en-US"/>
        </w:rPr>
        <w:t xml:space="preserve">Reading: </w:t>
      </w:r>
      <w:r w:rsidRPr="009B7246">
        <w:rPr>
          <w:rFonts w:ascii="Times New Roman" w:hAnsi="Times New Roman" w:cs="Times New Roman"/>
          <w:b/>
          <w:sz w:val="28"/>
          <w:u w:val="single"/>
          <w:lang w:val="en-US"/>
        </w:rPr>
        <w:t>1 Corinthians 10:1–6, 10–12</w:t>
      </w:r>
    </w:p>
    <w:p w14:paraId="19D4DD2C" w14:textId="5DC33014" w:rsidR="009B7246" w:rsidRPr="009B7246" w:rsidRDefault="00A74034" w:rsidP="00CE391E">
      <w:pPr>
        <w:autoSpaceDE w:val="0"/>
        <w:autoSpaceDN w:val="0"/>
        <w:adjustRightInd w:val="0"/>
        <w:spacing w:before="100"/>
        <w:jc w:val="both"/>
        <w:rPr>
          <w:rFonts w:ascii="Times New Roman" w:hAnsi="Times New Roman" w:cs="Times New Roman"/>
          <w:b/>
          <w:lang w:val="en-US"/>
        </w:rPr>
      </w:pPr>
      <w:r>
        <w:rPr>
          <w:rFonts w:ascii="Times New Roman" w:hAnsi="Times New Roman" w:cs="Times New Roman"/>
          <w:b/>
          <w:lang w:val="en-US"/>
        </w:rPr>
        <w:tab/>
      </w:r>
      <w:r w:rsidR="009B7246" w:rsidRPr="009B7246">
        <w:rPr>
          <w:rFonts w:ascii="Times New Roman" w:hAnsi="Times New Roman" w:cs="Times New Roman"/>
          <w:b/>
          <w:lang w:val="en-US"/>
        </w:rPr>
        <w:t xml:space="preserve">I do not want you to be unaware, brothers and sisters, that our ancestors were all under the cloud, and all passed through the sea, </w:t>
      </w:r>
      <w:r w:rsidR="009B7246" w:rsidRPr="009B7246">
        <w:rPr>
          <w:rFonts w:ascii="Times New Roman" w:hAnsi="Times New Roman" w:cs="Times New Roman"/>
          <w:b/>
          <w:vertAlign w:val="superscript"/>
          <w:lang w:val="en-US"/>
        </w:rPr>
        <w:t xml:space="preserve">2 </w:t>
      </w:r>
      <w:r w:rsidR="009B7246" w:rsidRPr="009B7246">
        <w:rPr>
          <w:rFonts w:ascii="Times New Roman" w:hAnsi="Times New Roman" w:cs="Times New Roman"/>
          <w:b/>
          <w:lang w:val="en-US"/>
        </w:rPr>
        <w:t xml:space="preserve">and all were baptized into Moses in the cloud and in the sea, </w:t>
      </w:r>
      <w:r w:rsidR="009B7246" w:rsidRPr="009B7246">
        <w:rPr>
          <w:rFonts w:ascii="Times New Roman" w:hAnsi="Times New Roman" w:cs="Times New Roman"/>
          <w:b/>
          <w:vertAlign w:val="superscript"/>
          <w:lang w:val="en-US"/>
        </w:rPr>
        <w:t xml:space="preserve">3 </w:t>
      </w:r>
      <w:r w:rsidR="009B7246" w:rsidRPr="009B7246">
        <w:rPr>
          <w:rFonts w:ascii="Times New Roman" w:hAnsi="Times New Roman" w:cs="Times New Roman"/>
          <w:b/>
          <w:lang w:val="en-US"/>
        </w:rPr>
        <w:t xml:space="preserve">and all ate the same spiritual food, </w:t>
      </w:r>
      <w:r w:rsidR="009B7246" w:rsidRPr="009B7246">
        <w:rPr>
          <w:rFonts w:ascii="Times New Roman" w:hAnsi="Times New Roman" w:cs="Times New Roman"/>
          <w:b/>
          <w:vertAlign w:val="superscript"/>
          <w:lang w:val="en-US"/>
        </w:rPr>
        <w:t xml:space="preserve">4 </w:t>
      </w:r>
      <w:r w:rsidR="009B7246" w:rsidRPr="009B7246">
        <w:rPr>
          <w:rFonts w:ascii="Times New Roman" w:hAnsi="Times New Roman" w:cs="Times New Roman"/>
          <w:b/>
          <w:lang w:val="en-US"/>
        </w:rPr>
        <w:t xml:space="preserve">and all drank the same spiritual drink. For they drank from the spiritual rock that followed them, and the rock was Christ. </w:t>
      </w:r>
      <w:r w:rsidR="009B7246" w:rsidRPr="009B7246">
        <w:rPr>
          <w:rFonts w:ascii="Times New Roman" w:hAnsi="Times New Roman" w:cs="Times New Roman"/>
          <w:b/>
          <w:vertAlign w:val="superscript"/>
          <w:lang w:val="en-US"/>
        </w:rPr>
        <w:t xml:space="preserve">5 </w:t>
      </w:r>
      <w:r w:rsidR="009B7246" w:rsidRPr="009B7246">
        <w:rPr>
          <w:rFonts w:ascii="Times New Roman" w:hAnsi="Times New Roman" w:cs="Times New Roman"/>
          <w:b/>
          <w:lang w:val="en-US"/>
        </w:rPr>
        <w:t>Nevertheless, God was not pleased with most of them, and they were struck down in the wilderness.</w:t>
      </w:r>
    </w:p>
    <w:p w14:paraId="07BA2C5C" w14:textId="37B2D0F1" w:rsidR="009B7246" w:rsidRDefault="009B7246" w:rsidP="00B15A59">
      <w:pPr>
        <w:autoSpaceDE w:val="0"/>
        <w:autoSpaceDN w:val="0"/>
        <w:adjustRightInd w:val="0"/>
        <w:ind w:firstLine="360"/>
        <w:jc w:val="both"/>
        <w:rPr>
          <w:rFonts w:ascii="Times New Roman" w:hAnsi="Times New Roman" w:cs="Times New Roman"/>
          <w:b/>
          <w:lang w:val="en-US"/>
        </w:rPr>
      </w:pPr>
      <w:r w:rsidRPr="009B7246">
        <w:rPr>
          <w:rFonts w:ascii="Times New Roman" w:hAnsi="Times New Roman" w:cs="Times New Roman"/>
          <w:b/>
          <w:vertAlign w:val="superscript"/>
          <w:lang w:val="en-US"/>
        </w:rPr>
        <w:t xml:space="preserve">6 </w:t>
      </w:r>
      <w:r w:rsidRPr="009B7246">
        <w:rPr>
          <w:rFonts w:ascii="Times New Roman" w:hAnsi="Times New Roman" w:cs="Times New Roman"/>
          <w:b/>
          <w:lang w:val="en-US"/>
        </w:rPr>
        <w:t xml:space="preserve">Now these things occurred as examples for us, so that we might not desire evil as they did. </w:t>
      </w:r>
      <w:r w:rsidRPr="009B7246">
        <w:rPr>
          <w:rFonts w:ascii="Times New Roman" w:hAnsi="Times New Roman" w:cs="Times New Roman"/>
          <w:b/>
          <w:vertAlign w:val="superscript"/>
          <w:lang w:val="en-US"/>
        </w:rPr>
        <w:t xml:space="preserve">10 </w:t>
      </w:r>
      <w:r w:rsidRPr="009B7246">
        <w:rPr>
          <w:rFonts w:ascii="Times New Roman" w:hAnsi="Times New Roman" w:cs="Times New Roman"/>
          <w:b/>
          <w:lang w:val="en-US"/>
        </w:rPr>
        <w:t xml:space="preserve">And do not complain as some of them did, and were destroyed by the destroyer. </w:t>
      </w:r>
      <w:r w:rsidRPr="009B7246">
        <w:rPr>
          <w:rFonts w:ascii="Times New Roman" w:hAnsi="Times New Roman" w:cs="Times New Roman"/>
          <w:b/>
          <w:vertAlign w:val="superscript"/>
          <w:lang w:val="en-US"/>
        </w:rPr>
        <w:t xml:space="preserve">11 </w:t>
      </w:r>
      <w:r w:rsidRPr="009B7246">
        <w:rPr>
          <w:rFonts w:ascii="Times New Roman" w:hAnsi="Times New Roman" w:cs="Times New Roman"/>
          <w:b/>
          <w:lang w:val="en-US"/>
        </w:rPr>
        <w:t xml:space="preserve">These things happened to them to serve as an example, and they were written down to instruct us, on whom the ends of the ages have come. </w:t>
      </w:r>
      <w:r w:rsidRPr="009B7246">
        <w:rPr>
          <w:rFonts w:ascii="Times New Roman" w:hAnsi="Times New Roman" w:cs="Times New Roman"/>
          <w:b/>
          <w:vertAlign w:val="superscript"/>
          <w:lang w:val="en-US"/>
        </w:rPr>
        <w:t xml:space="preserve">12 </w:t>
      </w:r>
      <w:r w:rsidRPr="009B7246">
        <w:rPr>
          <w:rFonts w:ascii="Times New Roman" w:hAnsi="Times New Roman" w:cs="Times New Roman"/>
          <w:b/>
          <w:lang w:val="en-US"/>
        </w:rPr>
        <w:t xml:space="preserve">So if you think you are standing, watch out that you do not fall. </w:t>
      </w:r>
    </w:p>
    <w:p w14:paraId="62068A89" w14:textId="2FFD9392" w:rsidR="00650D24" w:rsidRDefault="00650D24" w:rsidP="00B15A59">
      <w:pPr>
        <w:autoSpaceDE w:val="0"/>
        <w:autoSpaceDN w:val="0"/>
        <w:adjustRightInd w:val="0"/>
        <w:ind w:firstLine="360"/>
        <w:jc w:val="both"/>
        <w:rPr>
          <w:rFonts w:ascii="Times New Roman" w:hAnsi="Times New Roman" w:cs="Times New Roman"/>
          <w:b/>
          <w:lang w:val="en-US"/>
        </w:rPr>
      </w:pPr>
    </w:p>
    <w:p w14:paraId="23E965D4" w14:textId="07788361" w:rsidR="00A74034" w:rsidRPr="00A74034" w:rsidRDefault="00A74034" w:rsidP="00A74034">
      <w:pPr>
        <w:autoSpaceDE w:val="0"/>
        <w:autoSpaceDN w:val="0"/>
        <w:adjustRightInd w:val="0"/>
        <w:jc w:val="both"/>
        <w:rPr>
          <w:rFonts w:ascii="Garamond" w:hAnsi="Garamond"/>
          <w:sz w:val="22"/>
        </w:rPr>
      </w:pPr>
      <w:r>
        <w:rPr>
          <w:rFonts w:ascii="Garamond" w:hAnsi="Garamond"/>
          <w:sz w:val="22"/>
        </w:rPr>
        <w:t>“</w:t>
      </w:r>
      <w:r w:rsidRPr="00A74034">
        <w:rPr>
          <w:rFonts w:ascii="Garamond" w:hAnsi="Garamond"/>
          <w:sz w:val="22"/>
        </w:rPr>
        <w:t>As in the previous two Sundays, the second reading moves the first reading into a higher gear.</w:t>
      </w:r>
      <w:r>
        <w:rPr>
          <w:rFonts w:ascii="Garamond" w:hAnsi="Garamond"/>
          <w:sz w:val="22"/>
        </w:rPr>
        <w:t xml:space="preserve"> </w:t>
      </w:r>
      <w:r w:rsidRPr="00A74034">
        <w:rPr>
          <w:rFonts w:ascii="Garamond" w:hAnsi="Garamond"/>
          <w:sz w:val="22"/>
        </w:rPr>
        <w:t>God revealed his name to Moses in the desert, led the Israelites across the sea and cared for them in the desert with manna for food and water from the rock to drink. Now Paul explains to us that the real meaning of the rock is Christ who nourishes us. How ‘the rock that followed them’? Paul uses the current rabbinic explanation of the two accounts of Moses striking the rock for water: it is not two accounts of the same incident, for they are separate incidents. The same rock accompanied the Israelites on their journey through the desert. However, Paul is writing to chide the Corinthians on their undisciplined behaviour, especially at the Eucharist. Despite the wonders that accompanied the Israelites, the desert wanderings were a time of infidelity and rebellion that even the God of mercy and forgiveness was compelled to correct. Let the Corinthians learn their lesson! Even though their Christian life was marked by plentiful gifts of the Spirit, they must repent of their wild behaviour</w:t>
      </w:r>
      <w:r>
        <w:rPr>
          <w:rFonts w:ascii="Garamond" w:hAnsi="Garamond"/>
          <w:sz w:val="22"/>
        </w:rPr>
        <w:t xml:space="preserve">” (Wansbrough, </w:t>
      </w:r>
      <w:r>
        <w:rPr>
          <w:rFonts w:ascii="Garamond" w:hAnsi="Garamond"/>
          <w:i/>
          <w:sz w:val="22"/>
        </w:rPr>
        <w:t xml:space="preserve">SW, </w:t>
      </w:r>
      <w:r>
        <w:rPr>
          <w:rFonts w:ascii="Garamond" w:hAnsi="Garamond"/>
          <w:sz w:val="22"/>
        </w:rPr>
        <w:t xml:space="preserve">104). </w:t>
      </w:r>
    </w:p>
    <w:p w14:paraId="5488B1CE" w14:textId="77777777" w:rsidR="00973A2C" w:rsidRDefault="00973A2C" w:rsidP="00650D24">
      <w:pPr>
        <w:autoSpaceDE w:val="0"/>
        <w:autoSpaceDN w:val="0"/>
        <w:adjustRightInd w:val="0"/>
        <w:jc w:val="both"/>
        <w:rPr>
          <w:rFonts w:ascii="Garamond" w:hAnsi="Garamond"/>
          <w:sz w:val="22"/>
        </w:rPr>
      </w:pPr>
    </w:p>
    <w:p w14:paraId="2E130DCC" w14:textId="11D4C8A6" w:rsidR="00650D24" w:rsidRPr="009B7246" w:rsidRDefault="00973A2C" w:rsidP="00650D24">
      <w:pPr>
        <w:autoSpaceDE w:val="0"/>
        <w:autoSpaceDN w:val="0"/>
        <w:adjustRightInd w:val="0"/>
        <w:jc w:val="both"/>
        <w:rPr>
          <w:rFonts w:ascii="Times New Roman" w:hAnsi="Times New Roman" w:cs="Times New Roman"/>
          <w:b/>
          <w:lang w:val="en-US"/>
        </w:rPr>
      </w:pPr>
      <w:r>
        <w:rPr>
          <w:rFonts w:ascii="Garamond" w:hAnsi="Garamond"/>
          <w:sz w:val="22"/>
        </w:rPr>
        <w:t>“</w:t>
      </w:r>
      <w:r w:rsidR="00650D24">
        <w:rPr>
          <w:rFonts w:ascii="Garamond" w:hAnsi="Garamond"/>
          <w:sz w:val="22"/>
        </w:rPr>
        <w:t>The</w:t>
      </w:r>
      <w:r w:rsidR="00650D24">
        <w:rPr>
          <w:rFonts w:ascii="Garamond" w:hAnsi="Garamond"/>
          <w:sz w:val="22"/>
        </w:rPr>
        <w:t xml:space="preserve"> second reading surveys the graces granted to the people of Israel in the wilderness: transit through the sea, food from heaven, water from the rock (which, according to the saga, follows them, a rock whose water-</w:t>
      </w:r>
      <w:r w:rsidR="00650D24">
        <w:rPr>
          <w:rFonts w:ascii="Garamond" w:hAnsi="Garamond"/>
          <w:sz w:val="22"/>
        </w:rPr>
        <w:lastRenderedPageBreak/>
        <w:t xml:space="preserve">of-life points ahead to Christ). Again, </w:t>
      </w:r>
      <w:r w:rsidR="00650D24" w:rsidRPr="00C0432C">
        <w:rPr>
          <w:rFonts w:ascii="Garamond" w:hAnsi="Garamond"/>
          <w:sz w:val="22"/>
          <w:u w:val="single"/>
        </w:rPr>
        <w:t>the entire overview is intended as a warning to us</w:t>
      </w:r>
      <w:r w:rsidR="00650D24">
        <w:rPr>
          <w:rFonts w:ascii="Garamond" w:hAnsi="Garamond"/>
          <w:sz w:val="22"/>
        </w:rPr>
        <w:t>: the people were ungrateful, craved the delicacies of Egypt so much that they wanted to go back, let themselves be led astray into sexual sins, grumbled against God</w:t>
      </w:r>
      <w:r w:rsidR="00D67AA8">
        <w:rPr>
          <w:rFonts w:ascii="Garamond" w:hAnsi="Garamond"/>
          <w:sz w:val="22"/>
        </w:rPr>
        <w:t xml:space="preserve">. Because God punished them for this, most of them never reached the destination God had promised them. The Church, to whom this warning is directed, dare not wrap herself in a greater sense of security… Indeed, precisely because she has been gifted with greater graces she may be in greater danger of failing. The worst way to go astray is when a person destined by God for a certain path is unfaithful to his call. Those destined for the greatest sanctity can become the most treacherous apostates” (Balthasar, </w:t>
      </w:r>
      <w:r w:rsidR="00D67AA8">
        <w:rPr>
          <w:rFonts w:ascii="Garamond" w:hAnsi="Garamond"/>
          <w:i/>
          <w:sz w:val="22"/>
        </w:rPr>
        <w:t xml:space="preserve">LW, </w:t>
      </w:r>
      <w:r w:rsidR="00D67AA8">
        <w:rPr>
          <w:rFonts w:ascii="Garamond" w:hAnsi="Garamond"/>
          <w:sz w:val="22"/>
        </w:rPr>
        <w:t xml:space="preserve">286). </w:t>
      </w:r>
    </w:p>
    <w:p w14:paraId="63DAB299" w14:textId="77777777" w:rsidR="009B7246" w:rsidRDefault="009B7246" w:rsidP="00CE391E">
      <w:pPr>
        <w:autoSpaceDE w:val="0"/>
        <w:autoSpaceDN w:val="0"/>
        <w:adjustRightInd w:val="0"/>
        <w:jc w:val="both"/>
        <w:rPr>
          <w:rFonts w:ascii="Times New Roman" w:hAnsi="Times New Roman" w:cs="Times New Roman"/>
          <w:b/>
          <w:caps/>
          <w:lang w:val="en-US"/>
        </w:rPr>
      </w:pPr>
    </w:p>
    <w:p w14:paraId="0AE81690" w14:textId="707F6F38" w:rsidR="009B7246" w:rsidRPr="009B7246" w:rsidRDefault="009B7246" w:rsidP="00CE391E">
      <w:pPr>
        <w:autoSpaceDE w:val="0"/>
        <w:autoSpaceDN w:val="0"/>
        <w:adjustRightInd w:val="0"/>
        <w:jc w:val="both"/>
        <w:rPr>
          <w:rFonts w:ascii="Times New Roman" w:hAnsi="Times New Roman" w:cs="Times New Roman"/>
          <w:b/>
          <w:sz w:val="28"/>
          <w:u w:val="single"/>
          <w:lang w:val="en-US"/>
        </w:rPr>
      </w:pPr>
      <w:r w:rsidRPr="009B7246">
        <w:rPr>
          <w:rFonts w:ascii="Times New Roman" w:hAnsi="Times New Roman" w:cs="Times New Roman"/>
          <w:b/>
          <w:sz w:val="28"/>
          <w:u w:val="single"/>
          <w:lang w:val="en-US"/>
        </w:rPr>
        <w:t xml:space="preserve">Gospel Acclamation: </w:t>
      </w:r>
      <w:r w:rsidRPr="009B7246">
        <w:rPr>
          <w:rFonts w:ascii="Times New Roman" w:hAnsi="Times New Roman" w:cs="Times New Roman"/>
          <w:b/>
          <w:sz w:val="28"/>
          <w:u w:val="single"/>
          <w:lang w:val="en-US"/>
        </w:rPr>
        <w:t>Matthew 4:17</w:t>
      </w:r>
    </w:p>
    <w:p w14:paraId="26C8052C" w14:textId="2ACC08EE" w:rsidR="009B7246" w:rsidRPr="009B7246" w:rsidRDefault="009B7246" w:rsidP="00CE391E">
      <w:pPr>
        <w:autoSpaceDE w:val="0"/>
        <w:autoSpaceDN w:val="0"/>
        <w:adjustRightInd w:val="0"/>
        <w:jc w:val="both"/>
        <w:rPr>
          <w:rFonts w:ascii="Times New Roman" w:hAnsi="Times New Roman" w:cs="Times New Roman"/>
          <w:b/>
          <w:i/>
          <w:lang w:val="en-US"/>
        </w:rPr>
      </w:pPr>
      <w:r w:rsidRPr="009B7246">
        <w:rPr>
          <w:rFonts w:ascii="Times New Roman" w:hAnsi="Times New Roman" w:cs="Times New Roman"/>
          <w:b/>
          <w:i/>
          <w:lang w:val="en-US"/>
        </w:rPr>
        <w:t xml:space="preserve">Repent, says the Lord; the kingdom of heaven is at hand. </w:t>
      </w:r>
    </w:p>
    <w:p w14:paraId="04B64006" w14:textId="77777777" w:rsidR="009B7246" w:rsidRPr="009B7246" w:rsidRDefault="009B7246" w:rsidP="00CE391E">
      <w:pPr>
        <w:autoSpaceDE w:val="0"/>
        <w:autoSpaceDN w:val="0"/>
        <w:adjustRightInd w:val="0"/>
        <w:jc w:val="both"/>
        <w:rPr>
          <w:rFonts w:ascii="Times New Roman" w:hAnsi="Times New Roman" w:cs="Times New Roman"/>
          <w:b/>
          <w:lang w:val="en-US"/>
        </w:rPr>
      </w:pPr>
    </w:p>
    <w:p w14:paraId="72FFA0E4" w14:textId="0066117D" w:rsidR="009B7246" w:rsidRPr="009B7246" w:rsidRDefault="009B7246" w:rsidP="00CE391E">
      <w:pPr>
        <w:autoSpaceDE w:val="0"/>
        <w:autoSpaceDN w:val="0"/>
        <w:adjustRightInd w:val="0"/>
        <w:jc w:val="both"/>
        <w:rPr>
          <w:rFonts w:ascii="Times New Roman" w:hAnsi="Times New Roman" w:cs="Times New Roman"/>
          <w:b/>
          <w:sz w:val="28"/>
          <w:u w:val="single"/>
          <w:lang w:val="en-US"/>
        </w:rPr>
      </w:pPr>
      <w:r w:rsidRPr="009B7246">
        <w:rPr>
          <w:rFonts w:ascii="Times New Roman" w:hAnsi="Times New Roman" w:cs="Times New Roman"/>
          <w:b/>
          <w:sz w:val="28"/>
          <w:u w:val="single"/>
          <w:lang w:val="en-US"/>
        </w:rPr>
        <w:t xml:space="preserve">Gospel: </w:t>
      </w:r>
      <w:r w:rsidRPr="009B7246">
        <w:rPr>
          <w:rFonts w:ascii="Times New Roman" w:hAnsi="Times New Roman" w:cs="Times New Roman"/>
          <w:b/>
          <w:sz w:val="28"/>
          <w:u w:val="single"/>
          <w:lang w:val="en-US"/>
        </w:rPr>
        <w:t>Luke 13:1–9</w:t>
      </w:r>
    </w:p>
    <w:p w14:paraId="53CC48EE" w14:textId="542132EB" w:rsidR="009B7246" w:rsidRDefault="00A74034" w:rsidP="00CE391E">
      <w:pPr>
        <w:autoSpaceDE w:val="0"/>
        <w:autoSpaceDN w:val="0"/>
        <w:adjustRightInd w:val="0"/>
        <w:spacing w:before="100"/>
        <w:jc w:val="both"/>
        <w:rPr>
          <w:rFonts w:ascii="Times New Roman" w:hAnsi="Times New Roman" w:cs="Times New Roman"/>
          <w:b/>
          <w:color w:val="FF0000"/>
          <w:lang w:val="en-US"/>
        </w:rPr>
      </w:pPr>
      <w:r>
        <w:rPr>
          <w:rFonts w:ascii="Times New Roman" w:hAnsi="Times New Roman" w:cs="Times New Roman"/>
          <w:b/>
          <w:lang w:val="en-US"/>
        </w:rPr>
        <w:tab/>
      </w:r>
      <w:r w:rsidR="00B15A59">
        <w:rPr>
          <w:rFonts w:ascii="Times New Roman" w:hAnsi="Times New Roman" w:cs="Times New Roman"/>
          <w:b/>
          <w:lang w:val="en-US"/>
        </w:rPr>
        <w:t xml:space="preserve">Jesus was teaching the crowds; some of those present told Jesus </w:t>
      </w:r>
      <w:r w:rsidR="009B7246" w:rsidRPr="009B7246">
        <w:rPr>
          <w:rFonts w:ascii="Times New Roman" w:hAnsi="Times New Roman" w:cs="Times New Roman"/>
          <w:b/>
          <w:lang w:val="en-US"/>
        </w:rPr>
        <w:t xml:space="preserve">about the Galileans whose blood Pilate had mingled with their sacrifices. </w:t>
      </w:r>
      <w:r w:rsidR="009B7246" w:rsidRPr="009B7246">
        <w:rPr>
          <w:rFonts w:ascii="Times New Roman" w:hAnsi="Times New Roman" w:cs="Times New Roman"/>
          <w:b/>
          <w:vertAlign w:val="superscript"/>
          <w:lang w:val="en-US"/>
        </w:rPr>
        <w:t xml:space="preserve">2 </w:t>
      </w:r>
      <w:r w:rsidR="009B7246" w:rsidRPr="009B7246">
        <w:rPr>
          <w:rFonts w:ascii="Times New Roman" w:hAnsi="Times New Roman" w:cs="Times New Roman"/>
          <w:b/>
          <w:lang w:val="en-US"/>
        </w:rPr>
        <w:t xml:space="preserve">He asked them, </w:t>
      </w:r>
      <w:r w:rsidR="009B7246" w:rsidRPr="009B7246">
        <w:rPr>
          <w:rFonts w:ascii="Times New Roman" w:hAnsi="Times New Roman" w:cs="Times New Roman"/>
          <w:b/>
          <w:color w:val="FF0000"/>
          <w:lang w:val="en-US"/>
        </w:rPr>
        <w:t xml:space="preserve">“Do you think that because these Galileans suffered in this way they were worse sinners than all other Galileans? </w:t>
      </w:r>
      <w:r w:rsidR="009B7246" w:rsidRPr="009B7246">
        <w:rPr>
          <w:rFonts w:ascii="Times New Roman" w:hAnsi="Times New Roman" w:cs="Times New Roman"/>
          <w:b/>
          <w:color w:val="FF0000"/>
          <w:vertAlign w:val="superscript"/>
          <w:lang w:val="en-US"/>
        </w:rPr>
        <w:t xml:space="preserve">3 </w:t>
      </w:r>
      <w:r w:rsidR="009B7246" w:rsidRPr="009B7246">
        <w:rPr>
          <w:rFonts w:ascii="Times New Roman" w:hAnsi="Times New Roman" w:cs="Times New Roman"/>
          <w:b/>
          <w:color w:val="FF0000"/>
          <w:lang w:val="en-US"/>
        </w:rPr>
        <w:t xml:space="preserve">No, I tell you; but unless you repent, you will all perish as they did. </w:t>
      </w:r>
      <w:r w:rsidR="009B7246" w:rsidRPr="009B7246">
        <w:rPr>
          <w:rFonts w:ascii="Times New Roman" w:hAnsi="Times New Roman" w:cs="Times New Roman"/>
          <w:b/>
          <w:color w:val="FF0000"/>
          <w:vertAlign w:val="superscript"/>
          <w:lang w:val="en-US"/>
        </w:rPr>
        <w:t xml:space="preserve">4 </w:t>
      </w:r>
      <w:r w:rsidR="009B7246" w:rsidRPr="009B7246">
        <w:rPr>
          <w:rFonts w:ascii="Times New Roman" w:hAnsi="Times New Roman" w:cs="Times New Roman"/>
          <w:b/>
          <w:color w:val="FF0000"/>
          <w:lang w:val="en-US"/>
        </w:rPr>
        <w:t xml:space="preserve">Or those eighteen who were killed when the tower of Siloam fell on them—do you think that they were worse offenders than all the others living in Jerusalem? </w:t>
      </w:r>
      <w:r w:rsidR="009B7246" w:rsidRPr="009B7246">
        <w:rPr>
          <w:rFonts w:ascii="Times New Roman" w:hAnsi="Times New Roman" w:cs="Times New Roman"/>
          <w:b/>
          <w:color w:val="FF0000"/>
          <w:vertAlign w:val="superscript"/>
          <w:lang w:val="en-US"/>
        </w:rPr>
        <w:t xml:space="preserve">5 </w:t>
      </w:r>
      <w:r w:rsidR="009B7246" w:rsidRPr="009B7246">
        <w:rPr>
          <w:rFonts w:ascii="Times New Roman" w:hAnsi="Times New Roman" w:cs="Times New Roman"/>
          <w:b/>
          <w:color w:val="FF0000"/>
          <w:lang w:val="en-US"/>
        </w:rPr>
        <w:t>No, I tell you; but unless you repent, you will all perish just as they did.”</w:t>
      </w:r>
    </w:p>
    <w:p w14:paraId="18AB33A5" w14:textId="7AE90559" w:rsidR="00F93358" w:rsidRDefault="00F93358" w:rsidP="00CE391E">
      <w:pPr>
        <w:autoSpaceDE w:val="0"/>
        <w:autoSpaceDN w:val="0"/>
        <w:adjustRightInd w:val="0"/>
        <w:spacing w:before="100"/>
        <w:jc w:val="both"/>
        <w:rPr>
          <w:rFonts w:ascii="Times New Roman" w:hAnsi="Times New Roman" w:cs="Times New Roman"/>
          <w:b/>
          <w:color w:val="FF0000"/>
          <w:lang w:val="en-US"/>
        </w:rPr>
      </w:pPr>
    </w:p>
    <w:p w14:paraId="43FA246A" w14:textId="2260E181" w:rsidR="001E4B3B" w:rsidRDefault="00B97FDA" w:rsidP="00CE391E">
      <w:pPr>
        <w:autoSpaceDE w:val="0"/>
        <w:autoSpaceDN w:val="0"/>
        <w:adjustRightInd w:val="0"/>
        <w:spacing w:before="100"/>
        <w:jc w:val="both"/>
        <w:rPr>
          <w:rFonts w:ascii="Garamond" w:hAnsi="Garamond"/>
          <w:b/>
          <w:sz w:val="22"/>
        </w:rPr>
      </w:pPr>
      <w:r>
        <w:rPr>
          <w:rFonts w:ascii="Garamond" w:hAnsi="Garamond"/>
          <w:sz w:val="22"/>
        </w:rPr>
        <w:t>“</w:t>
      </w:r>
      <w:r w:rsidR="00F93358">
        <w:rPr>
          <w:rFonts w:ascii="Garamond" w:hAnsi="Garamond"/>
          <w:sz w:val="22"/>
        </w:rPr>
        <w:t>Many scholars think that these two events refer to Pilate’s use of Temple money to construct new aqueducts. During a protest in the Temple</w:t>
      </w:r>
      <w:r w:rsidR="00605C81">
        <w:rPr>
          <w:rFonts w:ascii="Garamond" w:hAnsi="Garamond"/>
          <w:sz w:val="22"/>
        </w:rPr>
        <w:t>, Pilate had sent armed soldiers in disguise, who, at a signal, dispersed the mob with clubs and killed many more than Pilate had anticipated. Likewise, the tower being constructed in Siloam was a part of the same project by Pilate. As a result, it was thought that these people were paying the penalty for their sins. At the time of Christ, it was common to believe that people suffered due to personal sins. The more someone sinned, supposedly, the more they suffered. So the Galileans who were killed and those killed in the construction accident in Siloam must have paid the penalty for their gr</w:t>
      </w:r>
      <w:r>
        <w:rPr>
          <w:rFonts w:ascii="Garamond" w:hAnsi="Garamond"/>
          <w:sz w:val="22"/>
        </w:rPr>
        <w:t xml:space="preserve">ievous sins. But the Church has often reminded us that personal suffering is not necessarily a result of personal sin (if it were, how could we explain Christ’s Passion and death?) and that suffering is often a sign of God’s blessing (“Those whom I love, I reprove and chastise” (Rev 3:19)” – </w:t>
      </w:r>
      <w:r>
        <w:rPr>
          <w:rFonts w:ascii="Garamond" w:hAnsi="Garamond"/>
          <w:b/>
          <w:sz w:val="22"/>
        </w:rPr>
        <w:t xml:space="preserve">Fr. Bartunek, </w:t>
      </w:r>
      <w:r>
        <w:rPr>
          <w:rFonts w:ascii="Garamond" w:hAnsi="Garamond"/>
          <w:b/>
          <w:i/>
          <w:sz w:val="22"/>
        </w:rPr>
        <w:t xml:space="preserve">The Better Part, </w:t>
      </w:r>
      <w:r>
        <w:rPr>
          <w:rFonts w:ascii="Garamond" w:hAnsi="Garamond"/>
          <w:b/>
          <w:sz w:val="22"/>
        </w:rPr>
        <w:t>paraphrased</w:t>
      </w:r>
    </w:p>
    <w:p w14:paraId="79B7D0BA" w14:textId="1BCF589F" w:rsidR="001E4B3B" w:rsidRDefault="001E4B3B" w:rsidP="00CE391E">
      <w:pPr>
        <w:autoSpaceDE w:val="0"/>
        <w:autoSpaceDN w:val="0"/>
        <w:adjustRightInd w:val="0"/>
        <w:spacing w:before="100"/>
        <w:jc w:val="both"/>
        <w:rPr>
          <w:rFonts w:ascii="Garamond" w:hAnsi="Garamond"/>
          <w:b/>
          <w:sz w:val="22"/>
        </w:rPr>
      </w:pPr>
    </w:p>
    <w:p w14:paraId="7C8798B6" w14:textId="0C8B94B3" w:rsidR="001E4B3B" w:rsidRPr="001E4B3B" w:rsidRDefault="001E4B3B" w:rsidP="00CE391E">
      <w:pPr>
        <w:autoSpaceDE w:val="0"/>
        <w:autoSpaceDN w:val="0"/>
        <w:adjustRightInd w:val="0"/>
        <w:spacing w:before="100"/>
        <w:jc w:val="both"/>
        <w:rPr>
          <w:rFonts w:ascii="Garamond" w:hAnsi="Garamond"/>
          <w:sz w:val="22"/>
        </w:rPr>
      </w:pPr>
      <w:r w:rsidRPr="001E4B3B">
        <w:rPr>
          <w:rFonts w:ascii="Garamond" w:hAnsi="Garamond"/>
          <w:b/>
          <w:sz w:val="22"/>
          <w:u w:val="single"/>
        </w:rPr>
        <w:t>3 l</w:t>
      </w:r>
      <w:r w:rsidRPr="001E4B3B">
        <w:rPr>
          <w:rFonts w:ascii="Garamond" w:hAnsi="Garamond"/>
          <w:b/>
          <w:sz w:val="22"/>
          <w:u w:val="single"/>
        </w:rPr>
        <w:t>essons from this episode</w:t>
      </w:r>
      <w:r w:rsidRPr="001E4B3B">
        <w:rPr>
          <w:rFonts w:ascii="Garamond" w:hAnsi="Garamond"/>
          <w:b/>
          <w:sz w:val="22"/>
        </w:rPr>
        <w:t>:</w:t>
      </w:r>
      <w:r w:rsidRPr="001E4B3B">
        <w:rPr>
          <w:rFonts w:ascii="MS Mincho" w:eastAsia="MS Mincho" w:hAnsi="MS Mincho" w:cs="MS Mincho" w:hint="eastAsia"/>
          <w:b/>
          <w:sz w:val="22"/>
        </w:rPr>
        <w:t>  </w:t>
      </w:r>
      <w:r w:rsidRPr="001E4B3B">
        <w:rPr>
          <w:rFonts w:ascii="Garamond" w:hAnsi="Garamond"/>
          <w:b/>
          <w:sz w:val="22"/>
        </w:rPr>
        <w:t xml:space="preserve">1. Don't let the sins of others prevent you from seeing your own need to repent </w:t>
      </w:r>
      <w:r w:rsidRPr="001E4B3B">
        <w:rPr>
          <w:rFonts w:ascii="Garamond" w:hAnsi="Garamond"/>
          <w:sz w:val="22"/>
        </w:rPr>
        <w:t>- Before God we are all beggars; all of us have sinned and fallen short of the glory of God (cf Romans 3:23).</w:t>
      </w:r>
      <w:r w:rsidRPr="001E4B3B">
        <w:rPr>
          <w:rFonts w:ascii="MS Mincho" w:eastAsia="MS Mincho" w:hAnsi="MS Mincho" w:cs="MS Mincho" w:hint="eastAsia"/>
          <w:b/>
          <w:sz w:val="22"/>
        </w:rPr>
        <w:t> </w:t>
      </w:r>
      <w:r w:rsidRPr="001E4B3B">
        <w:rPr>
          <w:rFonts w:ascii="Garamond" w:hAnsi="Garamond"/>
          <w:b/>
          <w:sz w:val="22"/>
        </w:rPr>
        <w:t xml:space="preserve">2. Learn from the example of others </w:t>
      </w:r>
      <w:r w:rsidRPr="001E4B3B">
        <w:rPr>
          <w:rFonts w:ascii="Garamond" w:hAnsi="Garamond"/>
          <w:sz w:val="22"/>
        </w:rPr>
        <w:t>- whether good or bad, we should learn from them. The sin in others lives should make us reflect about the sin in our own lives.</w:t>
      </w:r>
      <w:r w:rsidRPr="001E4B3B">
        <w:rPr>
          <w:rFonts w:ascii="MS Mincho" w:eastAsia="MS Mincho" w:hAnsi="MS Mincho" w:cs="MS Mincho" w:hint="eastAsia"/>
          <w:b/>
          <w:sz w:val="22"/>
        </w:rPr>
        <w:t> </w:t>
      </w:r>
      <w:r w:rsidRPr="001E4B3B">
        <w:rPr>
          <w:rFonts w:ascii="Garamond" w:hAnsi="Garamond"/>
          <w:b/>
          <w:sz w:val="22"/>
        </w:rPr>
        <w:t xml:space="preserve">3. Focus on what is important </w:t>
      </w:r>
      <w:r w:rsidRPr="001E4B3B">
        <w:rPr>
          <w:rFonts w:ascii="Garamond" w:hAnsi="Garamond"/>
          <w:sz w:val="22"/>
        </w:rPr>
        <w:t xml:space="preserve">- we often get all worked up about lesser things while ignoring greater ones. We are forever worrying about passing things like health and money but paying little attention to the things of eternity and to getting ready to meet God. Let our physical health be threatened and we are instantly on our knees begging God for deliverance, but let our sins pile up and sinful drives be eating at our very soul and we take little notice. We don’t seem to care about being delivered from things that </w:t>
      </w:r>
      <w:bookmarkStart w:id="0" w:name="_GoBack"/>
      <w:bookmarkEnd w:id="0"/>
      <w:r w:rsidRPr="001E4B3B">
        <w:rPr>
          <w:rFonts w:ascii="Garamond" w:hAnsi="Garamond"/>
          <w:sz w:val="22"/>
        </w:rPr>
        <w:t>are far more serious than mere cancer... The most serious problem is not Pilate nor the tower of Siloam, but sin! Jesus told us that it's better to lose our right hand than the sin (cf. Mt 5:30).</w:t>
      </w:r>
      <w:r>
        <w:rPr>
          <w:rFonts w:ascii="Garamond" w:hAnsi="Garamond"/>
          <w:sz w:val="22"/>
        </w:rPr>
        <w:t xml:space="preserve"> -- </w:t>
      </w:r>
      <w:r w:rsidRPr="001E4B3B">
        <w:rPr>
          <w:rFonts w:ascii="Garamond" w:hAnsi="Garamond"/>
          <w:b/>
          <w:sz w:val="22"/>
        </w:rPr>
        <w:t>Msgr. Pope</w:t>
      </w:r>
    </w:p>
    <w:p w14:paraId="57B90872" w14:textId="77777777" w:rsidR="00F93358" w:rsidRPr="009B7246" w:rsidRDefault="00F93358" w:rsidP="00CE391E">
      <w:pPr>
        <w:autoSpaceDE w:val="0"/>
        <w:autoSpaceDN w:val="0"/>
        <w:adjustRightInd w:val="0"/>
        <w:spacing w:before="100"/>
        <w:jc w:val="both"/>
        <w:rPr>
          <w:rFonts w:ascii="Times New Roman" w:hAnsi="Times New Roman" w:cs="Times New Roman"/>
          <w:b/>
        </w:rPr>
      </w:pPr>
    </w:p>
    <w:p w14:paraId="13592FFE" w14:textId="59353CCD" w:rsidR="00A74034" w:rsidRPr="00F93358" w:rsidRDefault="009B7246" w:rsidP="00F93358">
      <w:pPr>
        <w:autoSpaceDE w:val="0"/>
        <w:autoSpaceDN w:val="0"/>
        <w:adjustRightInd w:val="0"/>
        <w:spacing w:before="100"/>
        <w:ind w:firstLine="360"/>
        <w:jc w:val="both"/>
        <w:rPr>
          <w:rFonts w:ascii="Times New Roman" w:hAnsi="Times New Roman" w:cs="Times New Roman"/>
          <w:b/>
          <w:color w:val="FF0000"/>
          <w:lang w:val="en-US"/>
        </w:rPr>
      </w:pPr>
      <w:r w:rsidRPr="009B7246">
        <w:rPr>
          <w:rFonts w:ascii="Times New Roman" w:hAnsi="Times New Roman" w:cs="Times New Roman"/>
          <w:b/>
          <w:vertAlign w:val="superscript"/>
          <w:lang w:val="en-US"/>
        </w:rPr>
        <w:t xml:space="preserve">6 </w:t>
      </w:r>
      <w:r w:rsidRPr="009B7246">
        <w:rPr>
          <w:rFonts w:ascii="Times New Roman" w:hAnsi="Times New Roman" w:cs="Times New Roman"/>
          <w:b/>
          <w:lang w:val="en-US"/>
        </w:rPr>
        <w:t xml:space="preserve">Then he told this parable: </w:t>
      </w:r>
      <w:r w:rsidRPr="009B7246">
        <w:rPr>
          <w:rFonts w:ascii="Times New Roman" w:hAnsi="Times New Roman" w:cs="Times New Roman"/>
          <w:b/>
          <w:color w:val="FF0000"/>
          <w:lang w:val="en-US"/>
        </w:rPr>
        <w:t xml:space="preserve">“A man had a fig tree planted in his vineyard; and he came looking for fruit on it and found none. </w:t>
      </w:r>
      <w:r w:rsidRPr="009B7246">
        <w:rPr>
          <w:rFonts w:ascii="Times New Roman" w:hAnsi="Times New Roman" w:cs="Times New Roman"/>
          <w:b/>
          <w:color w:val="FF0000"/>
          <w:vertAlign w:val="superscript"/>
          <w:lang w:val="en-US"/>
        </w:rPr>
        <w:t xml:space="preserve">7 </w:t>
      </w:r>
      <w:r w:rsidRPr="009B7246">
        <w:rPr>
          <w:rFonts w:ascii="Times New Roman" w:hAnsi="Times New Roman" w:cs="Times New Roman"/>
          <w:b/>
          <w:color w:val="FF0000"/>
          <w:lang w:val="en-US"/>
        </w:rPr>
        <w:t xml:space="preserve">So he said to the gardener, ‘See here! For three years I have come looking for fruit on this fig tree, and still I find none. Cut it down! Why should </w:t>
      </w:r>
      <w:r w:rsidRPr="009B7246">
        <w:rPr>
          <w:rFonts w:ascii="Times New Roman" w:hAnsi="Times New Roman" w:cs="Times New Roman"/>
          <w:b/>
          <w:color w:val="FF0000"/>
          <w:lang w:val="en-US"/>
        </w:rPr>
        <w:lastRenderedPageBreak/>
        <w:t xml:space="preserve">it be wasting the soil?’ </w:t>
      </w:r>
      <w:r w:rsidRPr="009B7246">
        <w:rPr>
          <w:rFonts w:ascii="Times New Roman" w:hAnsi="Times New Roman" w:cs="Times New Roman"/>
          <w:b/>
          <w:color w:val="FF0000"/>
          <w:vertAlign w:val="superscript"/>
          <w:lang w:val="en-US"/>
        </w:rPr>
        <w:t xml:space="preserve">8 </w:t>
      </w:r>
      <w:r w:rsidRPr="009B7246">
        <w:rPr>
          <w:rFonts w:ascii="Times New Roman" w:hAnsi="Times New Roman" w:cs="Times New Roman"/>
          <w:b/>
          <w:color w:val="FF0000"/>
          <w:lang w:val="en-US"/>
        </w:rPr>
        <w:t xml:space="preserve">He replied, ‘Sir, let it alone for one more year, until I dig around it and put manure on it. </w:t>
      </w:r>
      <w:r w:rsidRPr="009B7246">
        <w:rPr>
          <w:rFonts w:ascii="Times New Roman" w:hAnsi="Times New Roman" w:cs="Times New Roman"/>
          <w:b/>
          <w:color w:val="FF0000"/>
          <w:vertAlign w:val="superscript"/>
          <w:lang w:val="en-US"/>
        </w:rPr>
        <w:t xml:space="preserve">9 </w:t>
      </w:r>
      <w:r w:rsidRPr="009B7246">
        <w:rPr>
          <w:rFonts w:ascii="Times New Roman" w:hAnsi="Times New Roman" w:cs="Times New Roman"/>
          <w:b/>
          <w:color w:val="FF0000"/>
          <w:lang w:val="en-US"/>
        </w:rPr>
        <w:t>If it bears fruit next year, well and good; but if not, you can cut it down.’ ”</w:t>
      </w:r>
    </w:p>
    <w:p w14:paraId="20BF546B" w14:textId="77777777" w:rsidR="00A74034" w:rsidRDefault="00A74034" w:rsidP="00CE391E">
      <w:pPr>
        <w:jc w:val="both"/>
        <w:rPr>
          <w:rFonts w:ascii="Garamond" w:hAnsi="Garamond"/>
          <w:sz w:val="22"/>
        </w:rPr>
      </w:pPr>
    </w:p>
    <w:p w14:paraId="41A36587" w14:textId="26F7BBA0" w:rsidR="00650D24" w:rsidRDefault="00650D24" w:rsidP="00CE391E">
      <w:pPr>
        <w:jc w:val="both"/>
        <w:rPr>
          <w:rFonts w:ascii="Garamond" w:hAnsi="Garamond"/>
          <w:sz w:val="22"/>
        </w:rPr>
      </w:pPr>
      <w:r>
        <w:rPr>
          <w:rFonts w:ascii="Garamond" w:hAnsi="Garamond"/>
          <w:sz w:val="22"/>
        </w:rPr>
        <w:t xml:space="preserve">“The events mentioned above should be interpreted in this sense: Pilate’s sword hangs over everyone, the tower can fall on any of us at any time. In this story the fruitless fig tree is not cursed, but it has stretched the owner’s patience to the limit. That one fertilizes it and works the soil around it is grace – a final grace that it has not earned. It is a grace offered to the tree, a grace that does not automatically produce fruit. Instead he, the man symbolized by the tree, must produce fruit together with grace” (Balthasar, </w:t>
      </w:r>
      <w:r>
        <w:rPr>
          <w:rFonts w:ascii="Garamond" w:hAnsi="Garamond"/>
          <w:i/>
          <w:sz w:val="22"/>
        </w:rPr>
        <w:t xml:space="preserve">LW, </w:t>
      </w:r>
      <w:r>
        <w:rPr>
          <w:rFonts w:ascii="Garamond" w:hAnsi="Garamond"/>
          <w:sz w:val="22"/>
        </w:rPr>
        <w:t>286).</w:t>
      </w:r>
    </w:p>
    <w:p w14:paraId="08E5ADD7" w14:textId="6E4AB3DF" w:rsidR="004F6830" w:rsidRDefault="004F6830" w:rsidP="00CE391E">
      <w:pPr>
        <w:jc w:val="both"/>
        <w:rPr>
          <w:rFonts w:ascii="Garamond" w:hAnsi="Garamond"/>
          <w:sz w:val="22"/>
        </w:rPr>
      </w:pPr>
    </w:p>
    <w:p w14:paraId="42E356A4" w14:textId="01E65B20" w:rsidR="004F6830" w:rsidRPr="00650D24" w:rsidRDefault="001E4B3B" w:rsidP="00CE391E">
      <w:pPr>
        <w:jc w:val="both"/>
        <w:rPr>
          <w:rFonts w:ascii="Garamond" w:hAnsi="Garamond"/>
          <w:sz w:val="22"/>
        </w:rPr>
      </w:pPr>
      <w:r>
        <w:rPr>
          <w:rFonts w:ascii="Garamond" w:hAnsi="Garamond"/>
          <w:sz w:val="22"/>
          <w:u w:val="single"/>
        </w:rPr>
        <w:t>3 l</w:t>
      </w:r>
      <w:r w:rsidR="004F6830" w:rsidRPr="004F6830">
        <w:rPr>
          <w:rFonts w:ascii="Garamond" w:hAnsi="Garamond"/>
          <w:sz w:val="22"/>
          <w:u w:val="single"/>
        </w:rPr>
        <w:t>essons from this parable</w:t>
      </w:r>
      <w:r w:rsidR="004F6830" w:rsidRPr="004F6830">
        <w:rPr>
          <w:rFonts w:ascii="Garamond" w:hAnsi="Garamond"/>
          <w:sz w:val="22"/>
        </w:rPr>
        <w:t>:</w:t>
      </w:r>
      <w:r w:rsidR="004F6830">
        <w:rPr>
          <w:rFonts w:ascii="MS Mincho" w:eastAsia="MS Mincho" w:hAnsi="MS Mincho" w:cs="MS Mincho" w:hint="eastAsia"/>
          <w:sz w:val="22"/>
        </w:rPr>
        <w:t xml:space="preserve"> </w:t>
      </w:r>
      <w:r w:rsidR="004F6830" w:rsidRPr="004F6830">
        <w:rPr>
          <w:rFonts w:ascii="Garamond" w:hAnsi="Garamond"/>
          <w:b/>
          <w:sz w:val="22"/>
        </w:rPr>
        <w:t>1. Uselessness invites disaster</w:t>
      </w:r>
      <w:r w:rsidR="004F6830" w:rsidRPr="004F6830">
        <w:rPr>
          <w:rFonts w:ascii="Garamond" w:hAnsi="Garamond"/>
          <w:sz w:val="22"/>
        </w:rPr>
        <w:t xml:space="preserve"> - The most searching question we can be asked is, "Of what use were you in this world?"</w:t>
      </w:r>
      <w:r w:rsidR="004F6830" w:rsidRPr="004F6830">
        <w:rPr>
          <w:rFonts w:ascii="MS Mincho" w:eastAsia="MS Mincho" w:hAnsi="MS Mincho" w:cs="MS Mincho" w:hint="eastAsia"/>
          <w:sz w:val="22"/>
        </w:rPr>
        <w:t> </w:t>
      </w:r>
      <w:r w:rsidR="004F6830" w:rsidRPr="004F6830">
        <w:rPr>
          <w:rFonts w:ascii="Garamond" w:hAnsi="Garamond"/>
          <w:b/>
          <w:sz w:val="22"/>
        </w:rPr>
        <w:t>2. We have a duty to produce fruit</w:t>
      </w:r>
      <w:r w:rsidR="004F6830" w:rsidRPr="004F6830">
        <w:rPr>
          <w:rFonts w:ascii="Garamond" w:hAnsi="Garamond"/>
          <w:sz w:val="22"/>
        </w:rPr>
        <w:t xml:space="preserve"> - The fig tree's sin was that it was drawing strength and sustenance from the soil but producing nothing in return. Will we suck life from others? Or give life to others? "Die when I may," said Abraham Lincoln, "I want it said of me that I plucked a weed and planted a flower wherever I thought a flower would grow."</w:t>
      </w:r>
      <w:r w:rsidR="004F6830" w:rsidRPr="004F6830">
        <w:rPr>
          <w:rFonts w:ascii="MS Mincho" w:eastAsia="MS Mincho" w:hAnsi="MS Mincho" w:cs="MS Mincho" w:hint="eastAsia"/>
          <w:sz w:val="22"/>
        </w:rPr>
        <w:t> </w:t>
      </w:r>
      <w:r w:rsidR="004F6830" w:rsidRPr="004F6830">
        <w:rPr>
          <w:rFonts w:ascii="Garamond" w:hAnsi="Garamond"/>
          <w:b/>
          <w:sz w:val="22"/>
        </w:rPr>
        <w:t>3. Jesus is giving us another chance</w:t>
      </w:r>
      <w:r w:rsidR="004F6830" w:rsidRPr="004F6830">
        <w:rPr>
          <w:rFonts w:ascii="Garamond" w:hAnsi="Garamond"/>
          <w:sz w:val="22"/>
        </w:rPr>
        <w:t xml:space="preserve"> - fig trees normally take 3 years to reach maturity. The apostles took 3 years as well. He is giving us another chance to repent.</w:t>
      </w:r>
    </w:p>
    <w:sectPr w:rsidR="004F6830" w:rsidRPr="00650D24" w:rsidSect="00904047">
      <w:headerReference w:type="default" r:id="rId6"/>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7FEF06" w14:textId="77777777" w:rsidR="00C500C4" w:rsidRDefault="00C500C4" w:rsidP="009B7246">
      <w:r>
        <w:separator/>
      </w:r>
    </w:p>
  </w:endnote>
  <w:endnote w:type="continuationSeparator" w:id="0">
    <w:p w14:paraId="3FDF0810" w14:textId="77777777" w:rsidR="00C500C4" w:rsidRDefault="00C500C4" w:rsidP="009B7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00899" w14:textId="77777777" w:rsidR="00C500C4" w:rsidRDefault="00C500C4" w:rsidP="009B7246">
      <w:r>
        <w:separator/>
      </w:r>
    </w:p>
  </w:footnote>
  <w:footnote w:type="continuationSeparator" w:id="0">
    <w:p w14:paraId="65024034" w14:textId="77777777" w:rsidR="00C500C4" w:rsidRDefault="00C500C4" w:rsidP="009B72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E09A62" w14:textId="424AC343" w:rsidR="009B7246" w:rsidRPr="009B7246" w:rsidRDefault="009B7246" w:rsidP="009B7246">
    <w:pPr>
      <w:pStyle w:val="Header"/>
      <w:jc w:val="center"/>
      <w:rPr>
        <w:b/>
        <w:sz w:val="28"/>
      </w:rPr>
    </w:pPr>
    <w:r w:rsidRPr="009B7246">
      <w:rPr>
        <w:b/>
        <w:sz w:val="28"/>
      </w:rPr>
      <w:t>Commentary</w:t>
    </w:r>
  </w:p>
  <w:p w14:paraId="4931C2D2" w14:textId="2DD4D14B" w:rsidR="009B7246" w:rsidRPr="009B7246" w:rsidRDefault="009B7246" w:rsidP="009B7246">
    <w:pPr>
      <w:pStyle w:val="Header"/>
      <w:jc w:val="center"/>
      <w:rPr>
        <w:b/>
        <w:sz w:val="28"/>
      </w:rPr>
    </w:pPr>
    <w:r w:rsidRPr="009B7246">
      <w:rPr>
        <w:b/>
        <w:sz w:val="28"/>
      </w:rPr>
      <w:t>3</w:t>
    </w:r>
    <w:r w:rsidRPr="009B7246">
      <w:rPr>
        <w:b/>
        <w:sz w:val="28"/>
        <w:vertAlign w:val="superscript"/>
      </w:rPr>
      <w:t>rd</w:t>
    </w:r>
    <w:r w:rsidRPr="009B7246">
      <w:rPr>
        <w:b/>
        <w:sz w:val="28"/>
      </w:rPr>
      <w:t xml:space="preserve"> Sunday – Lent – Year 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246"/>
    <w:rsid w:val="001E4B3B"/>
    <w:rsid w:val="002F6822"/>
    <w:rsid w:val="004F6830"/>
    <w:rsid w:val="00605C81"/>
    <w:rsid w:val="00650D24"/>
    <w:rsid w:val="00973A2C"/>
    <w:rsid w:val="009B7246"/>
    <w:rsid w:val="00A7117E"/>
    <w:rsid w:val="00A74034"/>
    <w:rsid w:val="00B15A59"/>
    <w:rsid w:val="00B512E4"/>
    <w:rsid w:val="00B97FDA"/>
    <w:rsid w:val="00C0432C"/>
    <w:rsid w:val="00C500C4"/>
    <w:rsid w:val="00CE391E"/>
    <w:rsid w:val="00D67AA8"/>
    <w:rsid w:val="00F93358"/>
    <w:rsid w:val="00FB372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EEA7F7D"/>
  <w15:chartTrackingRefBased/>
  <w15:docId w15:val="{2EDA7F93-E5F6-514E-ACB6-6BC97CAF7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7246"/>
    <w:pPr>
      <w:tabs>
        <w:tab w:val="center" w:pos="4680"/>
        <w:tab w:val="right" w:pos="9360"/>
      </w:tabs>
    </w:pPr>
  </w:style>
  <w:style w:type="character" w:customStyle="1" w:styleId="HeaderChar">
    <w:name w:val="Header Char"/>
    <w:basedOn w:val="DefaultParagraphFont"/>
    <w:link w:val="Header"/>
    <w:uiPriority w:val="99"/>
    <w:rsid w:val="009B7246"/>
  </w:style>
  <w:style w:type="paragraph" w:styleId="Footer">
    <w:name w:val="footer"/>
    <w:basedOn w:val="Normal"/>
    <w:link w:val="FooterChar"/>
    <w:uiPriority w:val="99"/>
    <w:unhideWhenUsed/>
    <w:rsid w:val="009B7246"/>
    <w:pPr>
      <w:tabs>
        <w:tab w:val="center" w:pos="4680"/>
        <w:tab w:val="right" w:pos="9360"/>
      </w:tabs>
    </w:pPr>
  </w:style>
  <w:style w:type="character" w:customStyle="1" w:styleId="FooterChar">
    <w:name w:val="Footer Char"/>
    <w:basedOn w:val="DefaultParagraphFont"/>
    <w:link w:val="Footer"/>
    <w:uiPriority w:val="99"/>
    <w:rsid w:val="009B72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4</Pages>
  <Words>1830</Words>
  <Characters>9956</Characters>
  <Application>Microsoft Office Word</Application>
  <DocSecurity>0</DocSecurity>
  <Lines>262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9</cp:revision>
  <dcterms:created xsi:type="dcterms:W3CDTF">2019-03-06T20:50:00Z</dcterms:created>
  <dcterms:modified xsi:type="dcterms:W3CDTF">2019-03-25T15:30:00Z</dcterms:modified>
</cp:coreProperties>
</file>