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67F4B2" w14:textId="77777777" w:rsidR="0036346E" w:rsidRPr="0036346E" w:rsidRDefault="0036346E" w:rsidP="0036346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“</w:t>
      </w:r>
      <w:r w:rsidRPr="0036346E">
        <w:rPr>
          <w:b/>
          <w:sz w:val="18"/>
          <w:szCs w:val="18"/>
        </w:rPr>
        <w:t xml:space="preserve">When everybody </w:t>
      </w:r>
      <w:proofErr w:type="spellStart"/>
      <w:r w:rsidRPr="0036346E">
        <w:rPr>
          <w:b/>
          <w:sz w:val="18"/>
          <w:szCs w:val="18"/>
        </w:rPr>
        <w:t>zigs</w:t>
      </w:r>
      <w:proofErr w:type="spellEnd"/>
      <w:r w:rsidRPr="0036346E">
        <w:rPr>
          <w:b/>
          <w:sz w:val="18"/>
          <w:szCs w:val="18"/>
        </w:rPr>
        <w:t xml:space="preserve">, </w:t>
      </w:r>
      <w:proofErr w:type="spellStart"/>
      <w:r w:rsidRPr="0036346E">
        <w:rPr>
          <w:b/>
          <w:sz w:val="18"/>
          <w:szCs w:val="18"/>
        </w:rPr>
        <w:t>zag</w:t>
      </w:r>
      <w:proofErr w:type="spellEnd"/>
      <w:r w:rsidRPr="0036346E">
        <w:rPr>
          <w:b/>
          <w:sz w:val="18"/>
          <w:szCs w:val="18"/>
        </w:rPr>
        <w:t>.</w:t>
      </w:r>
      <w:r>
        <w:rPr>
          <w:b/>
          <w:sz w:val="18"/>
          <w:szCs w:val="18"/>
        </w:rPr>
        <w:t>”</w:t>
      </w:r>
    </w:p>
    <w:p w14:paraId="60234314" w14:textId="77777777" w:rsidR="0036346E" w:rsidRDefault="0036346E">
      <w:pPr>
        <w:rPr>
          <w:b/>
          <w:sz w:val="18"/>
          <w:szCs w:val="18"/>
        </w:rPr>
      </w:pPr>
    </w:p>
    <w:p w14:paraId="43D13E1E" w14:textId="77777777" w:rsidR="0036346E" w:rsidRDefault="0036346E" w:rsidP="0036346E">
      <w:pPr>
        <w:rPr>
          <w:sz w:val="18"/>
          <w:szCs w:val="18"/>
        </w:rPr>
      </w:pPr>
      <w:r>
        <w:rPr>
          <w:b/>
          <w:sz w:val="18"/>
          <w:szCs w:val="18"/>
        </w:rPr>
        <w:t xml:space="preserve">Follow your bliss: </w:t>
      </w:r>
      <w:r w:rsidRPr="0036346E">
        <w:rPr>
          <w:sz w:val="18"/>
          <w:szCs w:val="18"/>
        </w:rPr>
        <w:t xml:space="preserve">What is your passion. Joseph Campbell’s advice to “follow your bliss” applies as much to companies as it does to individuals. </w:t>
      </w:r>
    </w:p>
    <w:p w14:paraId="4D48D54C" w14:textId="77777777" w:rsidR="0036346E" w:rsidRPr="0036346E" w:rsidRDefault="0036346E" w:rsidP="0036346E">
      <w:pPr>
        <w:rPr>
          <w:b/>
          <w:sz w:val="18"/>
          <w:szCs w:val="18"/>
        </w:rPr>
      </w:pPr>
    </w:p>
    <w:p w14:paraId="7E2B9AA0" w14:textId="77777777" w:rsidR="0036346E" w:rsidRPr="0036346E" w:rsidRDefault="004973C5" w:rsidP="0036346E">
      <w:pPr>
        <w:rPr>
          <w:sz w:val="18"/>
          <w:szCs w:val="18"/>
        </w:rPr>
      </w:pPr>
      <w:r w:rsidRPr="0036346E">
        <w:rPr>
          <w:b/>
          <w:sz w:val="18"/>
          <w:szCs w:val="18"/>
        </w:rPr>
        <w:t>Customers</w:t>
      </w:r>
      <w:r w:rsidRPr="0036346E">
        <w:rPr>
          <w:sz w:val="18"/>
          <w:szCs w:val="18"/>
        </w:rPr>
        <w:t xml:space="preserve"> decide which brands live and which ones die.</w:t>
      </w:r>
      <w:r w:rsidR="0036346E" w:rsidRPr="0036346E">
        <w:rPr>
          <w:sz w:val="18"/>
          <w:szCs w:val="18"/>
        </w:rPr>
        <w:t xml:space="preserve">  Customers tend to buy in tribes, tribal identity—if I buy this product what will that make me?</w:t>
      </w:r>
      <w:r w:rsidR="00EF28AB">
        <w:rPr>
          <w:sz w:val="18"/>
          <w:szCs w:val="18"/>
        </w:rPr>
        <w:t xml:space="preserve">  </w:t>
      </w:r>
      <w:r w:rsidR="00EF28AB" w:rsidRPr="0036346E">
        <w:rPr>
          <w:sz w:val="18"/>
          <w:szCs w:val="18"/>
        </w:rPr>
        <w:t>Every brand is built with experiences. The key is to craft those experiences so they create delight for the people who determine the meaning and value of your brand—your customers.</w:t>
      </w:r>
      <w:r w:rsidR="00EF28AB">
        <w:rPr>
          <w:sz w:val="18"/>
          <w:szCs w:val="18"/>
        </w:rPr>
        <w:t xml:space="preserve"> Customers don’t want intrusiveness and more empty claims. </w:t>
      </w:r>
      <w:proofErr w:type="gramStart"/>
      <w:r w:rsidR="00EF28AB">
        <w:rPr>
          <w:sz w:val="18"/>
          <w:szCs w:val="18"/>
        </w:rPr>
        <w:t>Barriers to competition are now controlled by the customers rather than companies</w:t>
      </w:r>
      <w:proofErr w:type="gramEnd"/>
      <w:r w:rsidR="00EF28AB">
        <w:rPr>
          <w:sz w:val="18"/>
          <w:szCs w:val="18"/>
        </w:rPr>
        <w:t xml:space="preserve">. The boxes customers build in their minds are the boundaries of brands. </w:t>
      </w:r>
    </w:p>
    <w:p w14:paraId="69D7DA0B" w14:textId="77777777" w:rsidR="004973C5" w:rsidRPr="00605143" w:rsidRDefault="004973C5">
      <w:pPr>
        <w:rPr>
          <w:sz w:val="18"/>
          <w:szCs w:val="18"/>
        </w:rPr>
      </w:pPr>
    </w:p>
    <w:p w14:paraId="18D4C3D2" w14:textId="77777777" w:rsidR="0036346E" w:rsidRPr="0036346E" w:rsidRDefault="00605143" w:rsidP="0036346E">
      <w:pPr>
        <w:rPr>
          <w:sz w:val="18"/>
          <w:szCs w:val="18"/>
        </w:rPr>
      </w:pPr>
      <w:r w:rsidRPr="0036346E">
        <w:rPr>
          <w:b/>
          <w:sz w:val="18"/>
          <w:szCs w:val="18"/>
        </w:rPr>
        <w:t xml:space="preserve">Clutter: </w:t>
      </w:r>
      <w:r w:rsidR="004973C5" w:rsidRPr="0036346E">
        <w:rPr>
          <w:sz w:val="18"/>
          <w:szCs w:val="18"/>
        </w:rPr>
        <w:t xml:space="preserve">Todays real competition comes from the extreme clutter of the marketplace. Ironically </w:t>
      </w:r>
      <w:proofErr w:type="gramStart"/>
      <w:r w:rsidR="004973C5" w:rsidRPr="0036346E">
        <w:rPr>
          <w:sz w:val="18"/>
          <w:szCs w:val="18"/>
        </w:rPr>
        <w:t>companies</w:t>
      </w:r>
      <w:proofErr w:type="gramEnd"/>
      <w:r w:rsidR="004973C5" w:rsidRPr="0036346E">
        <w:rPr>
          <w:sz w:val="18"/>
          <w:szCs w:val="18"/>
        </w:rPr>
        <w:t xml:space="preserve"> first reactions are to fight clutter with more clutter. The human mind deals with clutter the best way it can – block most of it out.</w:t>
      </w:r>
      <w:r w:rsidR="0036346E" w:rsidRPr="0036346E">
        <w:rPr>
          <w:sz w:val="18"/>
          <w:szCs w:val="18"/>
        </w:rPr>
        <w:t xml:space="preserve"> Demise of traditional advertising—people </w:t>
      </w:r>
      <w:proofErr w:type="gramStart"/>
      <w:r w:rsidR="0036346E" w:rsidRPr="0036346E">
        <w:rPr>
          <w:sz w:val="18"/>
          <w:szCs w:val="18"/>
        </w:rPr>
        <w:t>don’t</w:t>
      </w:r>
      <w:proofErr w:type="gramEnd"/>
      <w:r w:rsidR="0036346E" w:rsidRPr="0036346E">
        <w:rPr>
          <w:sz w:val="18"/>
          <w:szCs w:val="18"/>
        </w:rPr>
        <w:t xml:space="preserve"> like 1-way </w:t>
      </w:r>
      <w:proofErr w:type="spellStart"/>
      <w:r w:rsidR="0036346E" w:rsidRPr="0036346E">
        <w:rPr>
          <w:sz w:val="18"/>
          <w:szCs w:val="18"/>
        </w:rPr>
        <w:t>convos</w:t>
      </w:r>
      <w:proofErr w:type="spellEnd"/>
      <w:r w:rsidR="0036346E" w:rsidRPr="0036346E">
        <w:rPr>
          <w:sz w:val="18"/>
          <w:szCs w:val="18"/>
        </w:rPr>
        <w:t xml:space="preserve"> and people don’t trust advertisers. People want trustworthy brands and less clutter.</w:t>
      </w:r>
    </w:p>
    <w:p w14:paraId="35691160" w14:textId="77777777" w:rsidR="004973C5" w:rsidRPr="00605143" w:rsidRDefault="004973C5" w:rsidP="004973C5">
      <w:pPr>
        <w:rPr>
          <w:sz w:val="18"/>
          <w:szCs w:val="18"/>
        </w:rPr>
      </w:pPr>
    </w:p>
    <w:p w14:paraId="1ACC71A9" w14:textId="77777777" w:rsidR="0036346E" w:rsidRPr="0036346E" w:rsidRDefault="004973C5" w:rsidP="0036346E">
      <w:pPr>
        <w:rPr>
          <w:sz w:val="18"/>
          <w:szCs w:val="18"/>
        </w:rPr>
      </w:pPr>
      <w:r w:rsidRPr="0036346E">
        <w:rPr>
          <w:b/>
          <w:sz w:val="18"/>
          <w:szCs w:val="18"/>
        </w:rPr>
        <w:t>Brand</w:t>
      </w:r>
      <w:r w:rsidR="0036346E">
        <w:rPr>
          <w:b/>
          <w:sz w:val="18"/>
          <w:szCs w:val="18"/>
        </w:rPr>
        <w:t xml:space="preserve"> </w:t>
      </w:r>
      <w:r w:rsidR="0036346E" w:rsidRPr="0036346E">
        <w:rPr>
          <w:sz w:val="18"/>
          <w:szCs w:val="18"/>
        </w:rPr>
        <w:t>is</w:t>
      </w:r>
      <w:r w:rsidR="0036346E">
        <w:rPr>
          <w:b/>
          <w:sz w:val="18"/>
          <w:szCs w:val="18"/>
        </w:rPr>
        <w:t xml:space="preserve"> </w:t>
      </w:r>
      <w:r w:rsidRPr="0036346E">
        <w:rPr>
          <w:sz w:val="18"/>
          <w:szCs w:val="18"/>
        </w:rPr>
        <w:t>a customer’s gut feeling about a product, service, or company.</w:t>
      </w:r>
      <w:r w:rsidR="00111236" w:rsidRPr="0036346E">
        <w:rPr>
          <w:sz w:val="18"/>
          <w:szCs w:val="18"/>
        </w:rPr>
        <w:t xml:space="preserve"> </w:t>
      </w:r>
      <w:proofErr w:type="gramStart"/>
      <w:r w:rsidR="00111236" w:rsidRPr="0036346E">
        <w:rPr>
          <w:sz w:val="18"/>
          <w:szCs w:val="18"/>
        </w:rPr>
        <w:t>Its</w:t>
      </w:r>
      <w:proofErr w:type="gramEnd"/>
      <w:r w:rsidR="00111236" w:rsidRPr="0036346E">
        <w:rPr>
          <w:sz w:val="18"/>
          <w:szCs w:val="18"/>
        </w:rPr>
        <w:t xml:space="preserve"> not what you say it is, its what </w:t>
      </w:r>
      <w:r w:rsidR="00111236" w:rsidRPr="0036346E">
        <w:rPr>
          <w:i/>
          <w:sz w:val="18"/>
          <w:szCs w:val="18"/>
        </w:rPr>
        <w:t xml:space="preserve">they </w:t>
      </w:r>
      <w:r w:rsidR="00111236" w:rsidRPr="0036346E">
        <w:rPr>
          <w:sz w:val="18"/>
          <w:szCs w:val="18"/>
        </w:rPr>
        <w:t>say it is. The best you can do is influence.</w:t>
      </w:r>
      <w:r w:rsidR="00605143" w:rsidRPr="0036346E">
        <w:rPr>
          <w:sz w:val="18"/>
          <w:szCs w:val="18"/>
        </w:rPr>
        <w:t xml:space="preserve"> </w:t>
      </w:r>
      <w:r w:rsidR="00111236" w:rsidRPr="00605143">
        <w:sym w:font="Wingdings" w:char="F0E0"/>
      </w:r>
      <w:r w:rsidR="00111236" w:rsidRPr="0036346E">
        <w:rPr>
          <w:sz w:val="18"/>
          <w:szCs w:val="18"/>
        </w:rPr>
        <w:t xml:space="preserve"> Goal: to delight customers so that more people buy more things for more years at a higher price.</w:t>
      </w:r>
      <w:r w:rsidR="0036346E" w:rsidRPr="0036346E">
        <w:rPr>
          <w:sz w:val="18"/>
          <w:szCs w:val="18"/>
        </w:rPr>
        <w:t xml:space="preserve"> Our brand is the only _______ that ______. </w:t>
      </w:r>
      <w:proofErr w:type="gramStart"/>
      <w:r w:rsidR="0036346E" w:rsidRPr="0036346E">
        <w:rPr>
          <w:sz w:val="18"/>
          <w:szCs w:val="18"/>
        </w:rPr>
        <w:t>First blank, put category.</w:t>
      </w:r>
      <w:proofErr w:type="gramEnd"/>
      <w:r w:rsidR="0036346E" w:rsidRPr="0036346E">
        <w:rPr>
          <w:sz w:val="18"/>
          <w:szCs w:val="18"/>
        </w:rPr>
        <w:t xml:space="preserve"> Second, describe blank. If you cant say you </w:t>
      </w:r>
      <w:r w:rsidR="00EF28AB">
        <w:rPr>
          <w:sz w:val="18"/>
          <w:szCs w:val="18"/>
        </w:rPr>
        <w:t>are the only, then start over. T</w:t>
      </w:r>
      <w:r w:rsidR="0036346E" w:rsidRPr="0036346E">
        <w:rPr>
          <w:sz w:val="18"/>
          <w:szCs w:val="18"/>
        </w:rPr>
        <w:t xml:space="preserve">he brand exists within a community, and the community benefits from the brand. A brand is a part of an ecosystem in which each participant contributes and benefits. Brands most valuable asset is its name. 1. Different 2. Brief 3. Appropriate 4. </w:t>
      </w:r>
      <w:proofErr w:type="gramStart"/>
      <w:r w:rsidR="0036346E" w:rsidRPr="0036346E">
        <w:rPr>
          <w:sz w:val="18"/>
          <w:szCs w:val="18"/>
        </w:rPr>
        <w:t>Easy to spell 5.</w:t>
      </w:r>
      <w:proofErr w:type="gramEnd"/>
      <w:r w:rsidR="0036346E" w:rsidRPr="0036346E">
        <w:rPr>
          <w:sz w:val="18"/>
          <w:szCs w:val="18"/>
        </w:rPr>
        <w:t xml:space="preserve"> Satisfying to pronounce.  6. Suitable for brand </w:t>
      </w:r>
      <w:proofErr w:type="gramStart"/>
      <w:r w:rsidR="0036346E" w:rsidRPr="0036346E">
        <w:rPr>
          <w:sz w:val="18"/>
          <w:szCs w:val="18"/>
        </w:rPr>
        <w:t>play  7</w:t>
      </w:r>
      <w:proofErr w:type="gramEnd"/>
      <w:r w:rsidR="0036346E" w:rsidRPr="0036346E">
        <w:rPr>
          <w:sz w:val="18"/>
          <w:szCs w:val="18"/>
        </w:rPr>
        <w:t xml:space="preserve">. </w:t>
      </w:r>
      <w:proofErr w:type="gramStart"/>
      <w:r w:rsidR="0036346E" w:rsidRPr="0036346E">
        <w:rPr>
          <w:sz w:val="18"/>
          <w:szCs w:val="18"/>
        </w:rPr>
        <w:t>Legally defensible.</w:t>
      </w:r>
      <w:proofErr w:type="gramEnd"/>
      <w:r w:rsidR="0036346E" w:rsidRPr="0036346E">
        <w:rPr>
          <w:sz w:val="18"/>
          <w:szCs w:val="18"/>
        </w:rPr>
        <w:t xml:space="preserve">  The road to hell is paved with good strategy. Clarify your businesses core purpose—the one thing that will never change about your business. You need a clear sense of who you are and what you do.</w:t>
      </w:r>
      <w:r w:rsidR="0036346E" w:rsidRPr="0036346E">
        <w:rPr>
          <w:b/>
          <w:sz w:val="18"/>
          <w:szCs w:val="18"/>
        </w:rPr>
        <w:t xml:space="preserve">  </w:t>
      </w:r>
      <w:r w:rsidR="0036346E" w:rsidRPr="0036346E">
        <w:rPr>
          <w:sz w:val="18"/>
          <w:szCs w:val="18"/>
        </w:rPr>
        <w:t xml:space="preserve">Clarify your business—your core purpose. Have a true vision. A </w:t>
      </w:r>
      <w:proofErr w:type="spellStart"/>
      <w:r w:rsidR="0036346E" w:rsidRPr="0036346E">
        <w:rPr>
          <w:sz w:val="18"/>
          <w:szCs w:val="18"/>
        </w:rPr>
        <w:t>trueline</w:t>
      </w:r>
      <w:proofErr w:type="spellEnd"/>
      <w:r w:rsidR="0036346E" w:rsidRPr="0036346E">
        <w:rPr>
          <w:sz w:val="18"/>
          <w:szCs w:val="18"/>
        </w:rPr>
        <w:t xml:space="preserve"> is one true thing that you can say about your brand. Remember, </w:t>
      </w:r>
      <w:proofErr w:type="gramStart"/>
      <w:r w:rsidR="0036346E" w:rsidRPr="0036346E">
        <w:rPr>
          <w:sz w:val="18"/>
          <w:szCs w:val="18"/>
        </w:rPr>
        <w:t>its</w:t>
      </w:r>
      <w:proofErr w:type="gramEnd"/>
      <w:r w:rsidR="0036346E" w:rsidRPr="0036346E">
        <w:rPr>
          <w:sz w:val="18"/>
          <w:szCs w:val="18"/>
        </w:rPr>
        <w:t xml:space="preserve"> not what you say, but what they say, that counts. </w:t>
      </w:r>
      <w:proofErr w:type="gramStart"/>
      <w:r w:rsidR="0036346E" w:rsidRPr="0036346E">
        <w:rPr>
          <w:sz w:val="18"/>
          <w:szCs w:val="18"/>
        </w:rPr>
        <w:t>One proposition per brand.</w:t>
      </w:r>
      <w:proofErr w:type="gramEnd"/>
      <w:r w:rsidR="0036346E" w:rsidRPr="0036346E">
        <w:rPr>
          <w:sz w:val="18"/>
          <w:szCs w:val="18"/>
        </w:rPr>
        <w:t xml:space="preserve"> </w:t>
      </w:r>
      <w:proofErr w:type="spellStart"/>
      <w:r w:rsidR="0036346E" w:rsidRPr="0036346E">
        <w:rPr>
          <w:sz w:val="18"/>
          <w:szCs w:val="18"/>
        </w:rPr>
        <w:t>Truelines</w:t>
      </w:r>
      <w:proofErr w:type="spellEnd"/>
      <w:r w:rsidR="0036346E" w:rsidRPr="0036346E">
        <w:rPr>
          <w:sz w:val="18"/>
          <w:szCs w:val="18"/>
        </w:rPr>
        <w:t xml:space="preserve"> are converted to taglines.</w:t>
      </w:r>
      <w:r w:rsidR="0036346E" w:rsidRPr="0036346E">
        <w:rPr>
          <w:b/>
          <w:sz w:val="18"/>
          <w:szCs w:val="18"/>
        </w:rPr>
        <w:t xml:space="preserve"> </w:t>
      </w:r>
    </w:p>
    <w:p w14:paraId="30311572" w14:textId="77777777" w:rsidR="00111236" w:rsidRPr="00605143" w:rsidRDefault="00111236" w:rsidP="004973C5">
      <w:pPr>
        <w:rPr>
          <w:sz w:val="18"/>
          <w:szCs w:val="18"/>
        </w:rPr>
      </w:pPr>
    </w:p>
    <w:p w14:paraId="661080F7" w14:textId="77777777" w:rsidR="0036346E" w:rsidRPr="00605143" w:rsidRDefault="00111236" w:rsidP="0036346E">
      <w:pPr>
        <w:rPr>
          <w:sz w:val="18"/>
          <w:szCs w:val="18"/>
        </w:rPr>
      </w:pPr>
      <w:r w:rsidRPr="00605143">
        <w:rPr>
          <w:b/>
          <w:sz w:val="18"/>
          <w:szCs w:val="18"/>
        </w:rPr>
        <w:t xml:space="preserve">Radical Differentiation: </w:t>
      </w:r>
      <w:r w:rsidRPr="00605143">
        <w:rPr>
          <w:sz w:val="18"/>
          <w:szCs w:val="18"/>
        </w:rPr>
        <w:t xml:space="preserve">Don’t offer more, offer different: to succeed in a competitive business, you have to innovate. When everyone </w:t>
      </w:r>
      <w:proofErr w:type="spellStart"/>
      <w:r w:rsidRPr="00605143">
        <w:rPr>
          <w:sz w:val="18"/>
          <w:szCs w:val="18"/>
        </w:rPr>
        <w:t>zigs</w:t>
      </w:r>
      <w:proofErr w:type="spellEnd"/>
      <w:r w:rsidRPr="00605143">
        <w:rPr>
          <w:sz w:val="18"/>
          <w:szCs w:val="18"/>
        </w:rPr>
        <w:t xml:space="preserve">, </w:t>
      </w:r>
      <w:proofErr w:type="spellStart"/>
      <w:r w:rsidRPr="00605143">
        <w:rPr>
          <w:sz w:val="18"/>
          <w:szCs w:val="18"/>
        </w:rPr>
        <w:t>zag</w:t>
      </w:r>
      <w:proofErr w:type="spellEnd"/>
      <w:r w:rsidRPr="00605143">
        <w:rPr>
          <w:sz w:val="18"/>
          <w:szCs w:val="18"/>
        </w:rPr>
        <w:t>. Find a whole new market space</w:t>
      </w:r>
      <w:r w:rsidR="0036346E">
        <w:rPr>
          <w:sz w:val="18"/>
          <w:szCs w:val="18"/>
        </w:rPr>
        <w:t xml:space="preserve">. </w:t>
      </w:r>
      <w:r w:rsidR="0036346E" w:rsidRPr="00605143">
        <w:rPr>
          <w:sz w:val="18"/>
          <w:szCs w:val="18"/>
        </w:rPr>
        <w:t>You cant be a leader by following the leader.</w:t>
      </w:r>
    </w:p>
    <w:p w14:paraId="223079AB" w14:textId="77777777" w:rsidR="00111236" w:rsidRDefault="00111236" w:rsidP="004973C5">
      <w:pPr>
        <w:rPr>
          <w:sz w:val="18"/>
          <w:szCs w:val="18"/>
        </w:rPr>
      </w:pPr>
    </w:p>
    <w:p w14:paraId="38B86B37" w14:textId="77777777" w:rsidR="0036346E" w:rsidRPr="0036346E" w:rsidRDefault="0036346E" w:rsidP="0036346E">
      <w:pPr>
        <w:rPr>
          <w:sz w:val="18"/>
          <w:szCs w:val="18"/>
        </w:rPr>
      </w:pPr>
      <w:r w:rsidRPr="0036346E">
        <w:rPr>
          <w:b/>
          <w:sz w:val="18"/>
          <w:szCs w:val="18"/>
        </w:rPr>
        <w:t xml:space="preserve">ZAG: </w:t>
      </w:r>
      <w:proofErr w:type="spellStart"/>
      <w:r w:rsidRPr="0036346E">
        <w:rPr>
          <w:sz w:val="18"/>
          <w:szCs w:val="18"/>
        </w:rPr>
        <w:t>Zagging</w:t>
      </w:r>
      <w:proofErr w:type="spellEnd"/>
      <w:r w:rsidRPr="0036346E">
        <w:rPr>
          <w:sz w:val="18"/>
          <w:szCs w:val="18"/>
        </w:rPr>
        <w:t xml:space="preserve"> requires that a company define itself by what </w:t>
      </w:r>
      <w:proofErr w:type="gramStart"/>
      <w:r w:rsidRPr="0036346E">
        <w:rPr>
          <w:sz w:val="18"/>
          <w:szCs w:val="18"/>
        </w:rPr>
        <w:t xml:space="preserve">makes </w:t>
      </w:r>
      <w:r w:rsidRPr="0036346E">
        <w:rPr>
          <w:b/>
          <w:sz w:val="18"/>
          <w:szCs w:val="18"/>
        </w:rPr>
        <w:t>.</w:t>
      </w:r>
      <w:proofErr w:type="gramEnd"/>
      <w:r w:rsidRPr="0036346E">
        <w:rPr>
          <w:b/>
          <w:sz w:val="18"/>
          <w:szCs w:val="18"/>
        </w:rPr>
        <w:t xml:space="preserve"> </w:t>
      </w:r>
      <w:r w:rsidRPr="0036346E">
        <w:rPr>
          <w:sz w:val="18"/>
          <w:szCs w:val="18"/>
        </w:rPr>
        <w:t xml:space="preserve">To find a </w:t>
      </w:r>
      <w:proofErr w:type="spellStart"/>
      <w:r w:rsidRPr="0036346E">
        <w:rPr>
          <w:sz w:val="18"/>
          <w:szCs w:val="18"/>
        </w:rPr>
        <w:t>zag</w:t>
      </w:r>
      <w:proofErr w:type="spellEnd"/>
      <w:r w:rsidRPr="0036346E">
        <w:rPr>
          <w:sz w:val="18"/>
          <w:szCs w:val="18"/>
        </w:rPr>
        <w:t xml:space="preserve">, look for ideas in negative </w:t>
      </w:r>
      <w:proofErr w:type="gramStart"/>
      <w:r w:rsidRPr="0036346E">
        <w:rPr>
          <w:sz w:val="18"/>
          <w:szCs w:val="18"/>
        </w:rPr>
        <w:t>space(</w:t>
      </w:r>
      <w:proofErr w:type="gramEnd"/>
      <w:r w:rsidRPr="0036346E">
        <w:rPr>
          <w:sz w:val="18"/>
          <w:szCs w:val="18"/>
        </w:rPr>
        <w:t xml:space="preserve">new market space) that combine the qualities of good and different. </w:t>
      </w:r>
      <w:proofErr w:type="gramStart"/>
      <w:r w:rsidRPr="0036346E">
        <w:rPr>
          <w:sz w:val="18"/>
          <w:szCs w:val="18"/>
        </w:rPr>
        <w:t>the</w:t>
      </w:r>
      <w:proofErr w:type="gramEnd"/>
      <w:r w:rsidRPr="0036346E">
        <w:rPr>
          <w:sz w:val="18"/>
          <w:szCs w:val="18"/>
        </w:rPr>
        <w:t xml:space="preserve"> biggest winner is not the brand that’s first into the marketplace, but the one that’s first into people’s minds. After you </w:t>
      </w:r>
      <w:proofErr w:type="spellStart"/>
      <w:r w:rsidRPr="0036346E">
        <w:rPr>
          <w:sz w:val="18"/>
          <w:szCs w:val="18"/>
        </w:rPr>
        <w:t>zag</w:t>
      </w:r>
      <w:proofErr w:type="spellEnd"/>
      <w:r w:rsidRPr="0036346E">
        <w:rPr>
          <w:sz w:val="18"/>
          <w:szCs w:val="18"/>
        </w:rPr>
        <w:t xml:space="preserve">, align all the customer experiences with the </w:t>
      </w:r>
      <w:proofErr w:type="spellStart"/>
      <w:r w:rsidRPr="0036346E">
        <w:rPr>
          <w:sz w:val="18"/>
          <w:szCs w:val="18"/>
        </w:rPr>
        <w:t>zag</w:t>
      </w:r>
      <w:proofErr w:type="spellEnd"/>
      <w:r w:rsidRPr="0036346E">
        <w:rPr>
          <w:sz w:val="18"/>
          <w:szCs w:val="18"/>
        </w:rPr>
        <w:t xml:space="preserve">—the marketing plan should be based on sagging. Forget about the so-called best practices, those are usually common practices and common practices never add up to a </w:t>
      </w:r>
      <w:proofErr w:type="spellStart"/>
      <w:r w:rsidRPr="0036346E">
        <w:rPr>
          <w:sz w:val="18"/>
          <w:szCs w:val="18"/>
        </w:rPr>
        <w:t>zag</w:t>
      </w:r>
      <w:proofErr w:type="spellEnd"/>
      <w:r w:rsidRPr="0036346E">
        <w:rPr>
          <w:sz w:val="18"/>
          <w:szCs w:val="18"/>
        </w:rPr>
        <w:t>.</w:t>
      </w:r>
      <w:r w:rsidRPr="0036346E">
        <w:rPr>
          <w:b/>
          <w:sz w:val="18"/>
          <w:szCs w:val="18"/>
        </w:rPr>
        <w:t xml:space="preserve"> </w:t>
      </w:r>
      <w:proofErr w:type="spellStart"/>
      <w:proofErr w:type="gramStart"/>
      <w:r w:rsidRPr="0036346E">
        <w:rPr>
          <w:sz w:val="18"/>
          <w:szCs w:val="18"/>
        </w:rPr>
        <w:t>zagging</w:t>
      </w:r>
      <w:proofErr w:type="spellEnd"/>
      <w:proofErr w:type="gramEnd"/>
      <w:r w:rsidRPr="0036346E">
        <w:rPr>
          <w:sz w:val="18"/>
          <w:szCs w:val="18"/>
        </w:rPr>
        <w:t xml:space="preserve"> requires that a company define itself by what makes it unique, not what makes it admirable. </w:t>
      </w:r>
    </w:p>
    <w:p w14:paraId="15F5EB82" w14:textId="77777777" w:rsidR="0036346E" w:rsidRPr="0036346E" w:rsidRDefault="0036346E" w:rsidP="0036346E">
      <w:pPr>
        <w:pStyle w:val="ListParagraph"/>
        <w:ind w:left="420"/>
        <w:rPr>
          <w:b/>
          <w:sz w:val="18"/>
          <w:szCs w:val="18"/>
        </w:rPr>
      </w:pPr>
    </w:p>
    <w:p w14:paraId="16589B7E" w14:textId="77777777" w:rsidR="006E068E" w:rsidRPr="0036346E" w:rsidRDefault="0036346E" w:rsidP="0036346E">
      <w:pPr>
        <w:rPr>
          <w:sz w:val="18"/>
          <w:szCs w:val="18"/>
        </w:rPr>
      </w:pPr>
      <w:r>
        <w:rPr>
          <w:b/>
          <w:sz w:val="18"/>
          <w:szCs w:val="18"/>
        </w:rPr>
        <w:t xml:space="preserve">Loyalty: </w:t>
      </w:r>
      <w:r w:rsidR="00C00FB7" w:rsidRPr="0036346E">
        <w:rPr>
          <w:sz w:val="18"/>
          <w:szCs w:val="18"/>
        </w:rPr>
        <w:t xml:space="preserve">Most loyalty programs don’t work, if there are discounts then customers are trained to wait for expected discounts and low prices and wait out normal prices. Loyalty </w:t>
      </w:r>
      <w:proofErr w:type="gramStart"/>
      <w:r w:rsidR="00C00FB7" w:rsidRPr="0036346E">
        <w:rPr>
          <w:sz w:val="18"/>
          <w:szCs w:val="18"/>
        </w:rPr>
        <w:t>cant</w:t>
      </w:r>
      <w:proofErr w:type="gramEnd"/>
      <w:r w:rsidR="00C00FB7" w:rsidRPr="0036346E">
        <w:rPr>
          <w:sz w:val="18"/>
          <w:szCs w:val="18"/>
        </w:rPr>
        <w:t xml:space="preserve"> be programmed. Real loyalty </w:t>
      </w:r>
      <w:proofErr w:type="gramStart"/>
      <w:r w:rsidR="00C00FB7" w:rsidRPr="0036346E">
        <w:rPr>
          <w:sz w:val="18"/>
          <w:szCs w:val="18"/>
        </w:rPr>
        <w:t>cant</w:t>
      </w:r>
      <w:proofErr w:type="gramEnd"/>
      <w:r w:rsidR="00C00FB7" w:rsidRPr="0036346E">
        <w:rPr>
          <w:sz w:val="18"/>
          <w:szCs w:val="18"/>
        </w:rPr>
        <w:t xml:space="preserve"> be bought; it can only be earned. The company has to be loyal to the customers first. </w:t>
      </w:r>
      <w:r>
        <w:rPr>
          <w:sz w:val="18"/>
          <w:szCs w:val="18"/>
        </w:rPr>
        <w:t xml:space="preserve"> </w:t>
      </w:r>
      <w:r w:rsidR="006E068E" w:rsidRPr="0036346E">
        <w:rPr>
          <w:sz w:val="18"/>
          <w:szCs w:val="18"/>
        </w:rPr>
        <w:t xml:space="preserve">First mover + popularity = leadership. </w:t>
      </w:r>
    </w:p>
    <w:p w14:paraId="6051EC44" w14:textId="77777777" w:rsidR="00605143" w:rsidRDefault="00605143" w:rsidP="002B429D">
      <w:pPr>
        <w:rPr>
          <w:sz w:val="16"/>
          <w:szCs w:val="16"/>
        </w:rPr>
      </w:pPr>
    </w:p>
    <w:p w14:paraId="41E1CF16" w14:textId="77777777" w:rsidR="0036346E" w:rsidRDefault="0036346E" w:rsidP="002B429D">
      <w:pPr>
        <w:rPr>
          <w:sz w:val="16"/>
          <w:szCs w:val="16"/>
        </w:rPr>
      </w:pPr>
    </w:p>
    <w:p w14:paraId="0ED2456E" w14:textId="77777777" w:rsidR="0036346E" w:rsidRPr="00605143" w:rsidRDefault="0036346E" w:rsidP="0036346E">
      <w:pPr>
        <w:jc w:val="center"/>
        <w:rPr>
          <w:sz w:val="18"/>
          <w:szCs w:val="18"/>
        </w:rPr>
      </w:pPr>
      <w:r w:rsidRPr="00605143">
        <w:rPr>
          <w:sz w:val="18"/>
          <w:szCs w:val="18"/>
        </w:rPr>
        <w:t xml:space="preserve">“Business has only two basic functions: marketing &amp; innovation.” – Peter </w:t>
      </w:r>
      <w:proofErr w:type="spellStart"/>
      <w:r w:rsidRPr="00605143">
        <w:rPr>
          <w:sz w:val="18"/>
          <w:szCs w:val="18"/>
        </w:rPr>
        <w:t>Drucker</w:t>
      </w:r>
      <w:bookmarkStart w:id="0" w:name="_GoBack"/>
      <w:bookmarkEnd w:id="0"/>
      <w:proofErr w:type="spellEnd"/>
    </w:p>
    <w:p w14:paraId="33BE368C" w14:textId="77777777" w:rsidR="0036346E" w:rsidRPr="00342E49" w:rsidRDefault="0036346E" w:rsidP="002B429D">
      <w:pPr>
        <w:rPr>
          <w:sz w:val="16"/>
          <w:szCs w:val="16"/>
        </w:rPr>
      </w:pPr>
    </w:p>
    <w:sectPr w:rsidR="0036346E" w:rsidRPr="00342E49" w:rsidSect="00112397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355D0A" w14:textId="77777777" w:rsidR="0036346E" w:rsidRDefault="0036346E" w:rsidP="004973C5">
      <w:r>
        <w:separator/>
      </w:r>
    </w:p>
  </w:endnote>
  <w:endnote w:type="continuationSeparator" w:id="0">
    <w:p w14:paraId="4258DCBE" w14:textId="77777777" w:rsidR="0036346E" w:rsidRDefault="0036346E" w:rsidP="00497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3F6B6F" w14:textId="77777777" w:rsidR="0036346E" w:rsidRDefault="0036346E" w:rsidP="004973C5">
      <w:r>
        <w:separator/>
      </w:r>
    </w:p>
  </w:footnote>
  <w:footnote w:type="continuationSeparator" w:id="0">
    <w:p w14:paraId="2432A306" w14:textId="77777777" w:rsidR="0036346E" w:rsidRDefault="0036346E" w:rsidP="004973C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0DC9B" w14:textId="77777777" w:rsidR="0036346E" w:rsidRPr="004973C5" w:rsidRDefault="0036346E" w:rsidP="004973C5">
    <w:pPr>
      <w:pStyle w:val="Header"/>
      <w:jc w:val="center"/>
      <w:rPr>
        <w:b/>
        <w:sz w:val="36"/>
        <w:szCs w:val="36"/>
      </w:rPr>
    </w:pPr>
    <w:r w:rsidRPr="004973C5">
      <w:rPr>
        <w:b/>
        <w:sz w:val="36"/>
        <w:szCs w:val="36"/>
      </w:rPr>
      <w:t xml:space="preserve">ZAG by Marty </w:t>
    </w:r>
    <w:proofErr w:type="spellStart"/>
    <w:r w:rsidRPr="004973C5">
      <w:rPr>
        <w:b/>
        <w:sz w:val="36"/>
        <w:szCs w:val="36"/>
      </w:rPr>
      <w:t>Neumeier</w:t>
    </w:r>
    <w:proofErr w:type="spellEnd"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15EA8"/>
    <w:multiLevelType w:val="hybridMultilevel"/>
    <w:tmpl w:val="F3860092"/>
    <w:lvl w:ilvl="0" w:tplc="814825F0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FE0B1B"/>
    <w:multiLevelType w:val="hybridMultilevel"/>
    <w:tmpl w:val="8786A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81578F"/>
    <w:multiLevelType w:val="hybridMultilevel"/>
    <w:tmpl w:val="C03EBE50"/>
    <w:lvl w:ilvl="0" w:tplc="55C01270">
      <w:start w:val="1"/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  <w:b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6372460F"/>
    <w:multiLevelType w:val="hybridMultilevel"/>
    <w:tmpl w:val="2ECCB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483FE2"/>
    <w:multiLevelType w:val="hybridMultilevel"/>
    <w:tmpl w:val="21D6561C"/>
    <w:lvl w:ilvl="0" w:tplc="55C01270">
      <w:start w:val="1"/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  <w:b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3C5"/>
    <w:rsid w:val="00111236"/>
    <w:rsid w:val="00112397"/>
    <w:rsid w:val="002B429D"/>
    <w:rsid w:val="00342E49"/>
    <w:rsid w:val="0036346E"/>
    <w:rsid w:val="004973C5"/>
    <w:rsid w:val="005D7D16"/>
    <w:rsid w:val="00605143"/>
    <w:rsid w:val="006E068E"/>
    <w:rsid w:val="007147DF"/>
    <w:rsid w:val="00C00FB7"/>
    <w:rsid w:val="00D2112D"/>
    <w:rsid w:val="00EF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AD17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73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73C5"/>
  </w:style>
  <w:style w:type="paragraph" w:styleId="Footer">
    <w:name w:val="footer"/>
    <w:basedOn w:val="Normal"/>
    <w:link w:val="FooterChar"/>
    <w:uiPriority w:val="99"/>
    <w:unhideWhenUsed/>
    <w:rsid w:val="004973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3C5"/>
  </w:style>
  <w:style w:type="paragraph" w:styleId="ListParagraph">
    <w:name w:val="List Paragraph"/>
    <w:basedOn w:val="Normal"/>
    <w:uiPriority w:val="34"/>
    <w:qFormat/>
    <w:rsid w:val="004973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73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73C5"/>
  </w:style>
  <w:style w:type="paragraph" w:styleId="Footer">
    <w:name w:val="footer"/>
    <w:basedOn w:val="Normal"/>
    <w:link w:val="FooterChar"/>
    <w:uiPriority w:val="99"/>
    <w:unhideWhenUsed/>
    <w:rsid w:val="004973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3C5"/>
  </w:style>
  <w:style w:type="paragraph" w:styleId="ListParagraph">
    <w:name w:val="List Paragraph"/>
    <w:basedOn w:val="Normal"/>
    <w:uiPriority w:val="34"/>
    <w:qFormat/>
    <w:rsid w:val="004973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4" Type="http://schemas.openxmlformats.org/officeDocument/2006/relationships/settings" Target="settings.xml"/><Relationship Id="rId10" Type="http://schemas.openxmlformats.org/officeDocument/2006/relationships/theme" Target="theme/theme1.xml"/><Relationship Id="rId5" Type="http://schemas.openxmlformats.org/officeDocument/2006/relationships/webSettings" Target="webSettings.xml"/><Relationship Id="rId7" Type="http://schemas.openxmlformats.org/officeDocument/2006/relationships/endnotes" Target="endnote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microsoft.com/office/2007/relationships/stylesWithEffects" Target="stylesWithEffects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535</Words>
  <Characters>3055</Characters>
  <Application>Microsoft Macintosh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2</cp:revision>
  <dcterms:created xsi:type="dcterms:W3CDTF">2011-07-14T02:22:00Z</dcterms:created>
  <dcterms:modified xsi:type="dcterms:W3CDTF">2011-07-14T04:25:00Z</dcterms:modified>
</cp:coreProperties>
</file>